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ED" w:rsidRPr="00EC3CEE" w:rsidRDefault="004778ED" w:rsidP="004778ED">
      <w:pPr>
        <w:spacing w:before="120" w:after="120"/>
        <w:jc w:val="right"/>
        <w:rPr>
          <w:rFonts w:ascii="Arial" w:hAnsi="Arial" w:cs="Arial"/>
          <w:sz w:val="24"/>
          <w:szCs w:val="24"/>
        </w:rPr>
      </w:pPr>
      <w:r w:rsidRPr="00D32B8E">
        <w:rPr>
          <w:rFonts w:ascii="Arial" w:hAnsi="Arial" w:cs="Arial"/>
          <w:sz w:val="24"/>
          <w:szCs w:val="24"/>
          <w:lang w:val="es-ES"/>
        </w:rPr>
        <w:t>Expediente</w:t>
      </w:r>
      <w:r w:rsidRPr="00EC3CEE">
        <w:rPr>
          <w:rFonts w:ascii="Arial" w:hAnsi="Arial" w:cs="Arial"/>
          <w:sz w:val="24"/>
          <w:szCs w:val="24"/>
        </w:rPr>
        <w:t xml:space="preserve"> Nº 2.0</w:t>
      </w:r>
      <w:r>
        <w:rPr>
          <w:rFonts w:ascii="Arial" w:hAnsi="Arial" w:cs="Arial"/>
          <w:sz w:val="24"/>
          <w:szCs w:val="24"/>
        </w:rPr>
        <w:t>91</w:t>
      </w:r>
      <w:r w:rsidRPr="00EC3CEE">
        <w:rPr>
          <w:rFonts w:ascii="Arial" w:hAnsi="Arial" w:cs="Arial"/>
          <w:sz w:val="24"/>
          <w:szCs w:val="24"/>
        </w:rPr>
        <w:t>.C.24.-</w:t>
      </w:r>
    </w:p>
    <w:p w:rsidR="004778ED" w:rsidRPr="00EC3CEE" w:rsidRDefault="004778ED" w:rsidP="004778ED">
      <w:pPr>
        <w:spacing w:before="120" w:after="120"/>
        <w:jc w:val="both"/>
        <w:rPr>
          <w:rFonts w:ascii="Arial" w:hAnsi="Arial" w:cs="Arial"/>
          <w:b/>
        </w:rPr>
      </w:pPr>
    </w:p>
    <w:p w:rsidR="004778ED" w:rsidRPr="00EC3CEE" w:rsidRDefault="004778ED" w:rsidP="004778ED">
      <w:pPr>
        <w:spacing w:before="120" w:after="120"/>
        <w:jc w:val="center"/>
        <w:rPr>
          <w:rFonts w:ascii="Arial" w:hAnsi="Arial" w:cs="Arial"/>
          <w:b/>
          <w:sz w:val="28"/>
          <w:szCs w:val="28"/>
        </w:rPr>
      </w:pPr>
      <w:r w:rsidRPr="00EC3CEE">
        <w:rPr>
          <w:rFonts w:ascii="Arial" w:hAnsi="Arial" w:cs="Arial"/>
          <w:b/>
          <w:sz w:val="28"/>
          <w:szCs w:val="28"/>
        </w:rPr>
        <w:t>EL HONORABLE CONCEJO MUNICIPAL DE VILLA CAÑAS</w:t>
      </w:r>
    </w:p>
    <w:p w:rsidR="004778ED" w:rsidRPr="00EC3CEE" w:rsidRDefault="004778ED" w:rsidP="004778ED">
      <w:pPr>
        <w:spacing w:before="120" w:after="120"/>
        <w:jc w:val="center"/>
        <w:rPr>
          <w:rFonts w:ascii="Arial" w:hAnsi="Arial" w:cs="Arial"/>
          <w:b/>
          <w:sz w:val="28"/>
          <w:szCs w:val="28"/>
        </w:rPr>
      </w:pPr>
    </w:p>
    <w:p w:rsidR="004778ED" w:rsidRPr="00EC3CEE" w:rsidRDefault="004778ED" w:rsidP="004778ED">
      <w:pPr>
        <w:spacing w:before="120" w:after="120"/>
        <w:jc w:val="center"/>
        <w:rPr>
          <w:rFonts w:ascii="Arial" w:hAnsi="Arial" w:cs="Arial"/>
          <w:b/>
          <w:sz w:val="28"/>
          <w:szCs w:val="28"/>
        </w:rPr>
      </w:pPr>
      <w:r w:rsidRPr="00EC3CEE">
        <w:rPr>
          <w:rFonts w:ascii="Arial" w:hAnsi="Arial" w:cs="Arial"/>
          <w:b/>
          <w:sz w:val="28"/>
          <w:szCs w:val="28"/>
        </w:rPr>
        <w:t>HA SANCIONADO LA SIGUIENTE MINUTA DE COMUNICACIÓN</w:t>
      </w:r>
    </w:p>
    <w:p w:rsidR="004778ED" w:rsidRPr="00EC3CEE" w:rsidRDefault="004778ED" w:rsidP="004778ED">
      <w:pPr>
        <w:tabs>
          <w:tab w:val="left" w:pos="2940"/>
          <w:tab w:val="center" w:pos="4522"/>
        </w:tabs>
        <w:spacing w:before="120" w:after="120"/>
        <w:rPr>
          <w:rFonts w:ascii="Arial" w:hAnsi="Arial" w:cs="Arial"/>
          <w:sz w:val="28"/>
          <w:szCs w:val="28"/>
        </w:rPr>
      </w:pPr>
      <w:r w:rsidRPr="00EC3CEE">
        <w:rPr>
          <w:rFonts w:ascii="Arial" w:hAnsi="Arial" w:cs="Arial"/>
          <w:b/>
          <w:sz w:val="28"/>
          <w:szCs w:val="28"/>
        </w:rPr>
        <w:tab/>
      </w:r>
      <w:r w:rsidRPr="00EC3CEE">
        <w:rPr>
          <w:rFonts w:ascii="Arial" w:hAnsi="Arial" w:cs="Arial"/>
          <w:b/>
          <w:sz w:val="28"/>
          <w:szCs w:val="28"/>
        </w:rPr>
        <w:tab/>
        <w:t>Nº 1.13</w:t>
      </w:r>
      <w:r>
        <w:rPr>
          <w:rFonts w:ascii="Arial" w:hAnsi="Arial" w:cs="Arial"/>
          <w:b/>
          <w:sz w:val="28"/>
          <w:szCs w:val="28"/>
        </w:rPr>
        <w:t>5</w:t>
      </w:r>
      <w:r w:rsidRPr="00EC3CEE">
        <w:rPr>
          <w:rFonts w:ascii="Arial" w:hAnsi="Arial" w:cs="Arial"/>
          <w:b/>
          <w:sz w:val="28"/>
          <w:szCs w:val="28"/>
        </w:rPr>
        <w:t>/24</w:t>
      </w:r>
    </w:p>
    <w:p w:rsidR="004778ED" w:rsidRPr="009E173E" w:rsidRDefault="004778ED" w:rsidP="004778ED">
      <w:pPr>
        <w:rPr>
          <w:lang w:val="es-MX"/>
        </w:rPr>
      </w:pP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A través de la actual Minuta</w:t>
      </w:r>
      <w:r w:rsidR="00121563">
        <w:rPr>
          <w:rFonts w:ascii="Arial" w:hAnsi="Arial" w:cs="Arial"/>
          <w:sz w:val="24"/>
          <w:szCs w:val="24"/>
          <w:lang w:val="es-MX"/>
        </w:rPr>
        <w:t xml:space="preserve"> de Comunicación</w:t>
      </w:r>
      <w:bookmarkStart w:id="0" w:name="_GoBack"/>
      <w:bookmarkEnd w:id="0"/>
      <w:r w:rsidRPr="00957800">
        <w:rPr>
          <w:rFonts w:ascii="Arial" w:hAnsi="Arial" w:cs="Arial"/>
          <w:sz w:val="24"/>
          <w:szCs w:val="24"/>
          <w:lang w:val="es-MX"/>
        </w:rPr>
        <w:t>, se efectúa una sugerencia, con la finalidad de contribuir a la introducción de mejoras en materia de seguridad.</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Es de conocimiento público, el incremento de los hechos delictivos y violentos, no solo en nuestra ciudad, sino también a nivel provincial y nacional.</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Advertimos interesante, el programa denominado “Ojos en Alerta”, impulsado por el Municipio de la localidad bonaerense de San Miguel. Se trata de un programa de seguridad ciudadana diseñado para luchar contra el delito desde el teléfono móvil.</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 xml:space="preserve">El objetivo de este programa, es el de mejorar la seguridad por medio de una línea celular, ya que, utilizando </w:t>
      </w:r>
      <w:proofErr w:type="spellStart"/>
      <w:r w:rsidRPr="00957800">
        <w:rPr>
          <w:rFonts w:ascii="Arial" w:hAnsi="Arial" w:cs="Arial"/>
          <w:sz w:val="24"/>
          <w:szCs w:val="24"/>
          <w:lang w:val="es-MX"/>
        </w:rPr>
        <w:t>Whatsapp</w:t>
      </w:r>
      <w:proofErr w:type="spellEnd"/>
      <w:r w:rsidRPr="00957800">
        <w:rPr>
          <w:rFonts w:ascii="Arial" w:hAnsi="Arial" w:cs="Arial"/>
          <w:sz w:val="24"/>
          <w:szCs w:val="24"/>
          <w:lang w:val="es-MX"/>
        </w:rPr>
        <w:t>, los vecinos pueden informar de cualquier situación sospechosa que presencien, a través del envío de un texto, audio, imagen, video o la ubicación en tiempo real del denunciante, dando alerta inmediata al centro de seguridad correspondiente.</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 xml:space="preserve">Hay numerosos casos de municipios que han adherido, con resultados altamente positivos, como son Pergamino, </w:t>
      </w:r>
      <w:proofErr w:type="spellStart"/>
      <w:r w:rsidRPr="00957800">
        <w:rPr>
          <w:rFonts w:ascii="Arial" w:hAnsi="Arial" w:cs="Arial"/>
          <w:sz w:val="24"/>
          <w:szCs w:val="24"/>
          <w:lang w:val="es-MX"/>
        </w:rPr>
        <w:t>Pinamar</w:t>
      </w:r>
      <w:proofErr w:type="spellEnd"/>
      <w:r w:rsidRPr="00957800">
        <w:rPr>
          <w:rFonts w:ascii="Arial" w:hAnsi="Arial" w:cs="Arial"/>
          <w:sz w:val="24"/>
          <w:szCs w:val="24"/>
          <w:lang w:val="es-MX"/>
        </w:rPr>
        <w:t xml:space="preserve">, Tres de Febrero, Rafaela, </w:t>
      </w:r>
      <w:proofErr w:type="spellStart"/>
      <w:r w:rsidRPr="00957800">
        <w:rPr>
          <w:rFonts w:ascii="Arial" w:hAnsi="Arial" w:cs="Arial"/>
          <w:sz w:val="24"/>
          <w:szCs w:val="24"/>
          <w:lang w:val="es-MX"/>
        </w:rPr>
        <w:t>Sunchales</w:t>
      </w:r>
      <w:proofErr w:type="spellEnd"/>
      <w:r w:rsidRPr="00957800">
        <w:rPr>
          <w:rFonts w:ascii="Arial" w:hAnsi="Arial" w:cs="Arial"/>
          <w:sz w:val="24"/>
          <w:szCs w:val="24"/>
          <w:lang w:val="es-MX"/>
        </w:rPr>
        <w:t>, Salta, Bariloche, El Trébol, Junín, Mendoza, Morón, Catamarca, y, recientemente, la vecina localidad de Rufino.</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Resulta relevante destacar la gran cantidad de hechos ilícitos que se han resuelto gracias a la implementación de este programa, que se ve, ergo, respaldado en su efectividad por la evidencia empírica.</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Cabe destacar que la notificación de un hecho por medio de esta herramienta, no reemplaza ni constituye una denuncia judicial, sino que se trata de un medio de comunicación a las autoridades para su intervención</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Es por lo expuesto, que sugerimos al D</w:t>
      </w:r>
      <w:r w:rsidR="00281512">
        <w:rPr>
          <w:rFonts w:ascii="Arial" w:hAnsi="Arial" w:cs="Arial"/>
          <w:sz w:val="24"/>
          <w:szCs w:val="24"/>
          <w:lang w:val="es-MX"/>
        </w:rPr>
        <w:t>epartamento Ejecutivo Municipal</w:t>
      </w:r>
      <w:r w:rsidRPr="00957800">
        <w:rPr>
          <w:rFonts w:ascii="Arial" w:hAnsi="Arial" w:cs="Arial"/>
          <w:sz w:val="24"/>
          <w:szCs w:val="24"/>
          <w:lang w:val="es-MX"/>
        </w:rPr>
        <w:t>,</w:t>
      </w:r>
      <w:r w:rsidRPr="00957800">
        <w:rPr>
          <w:rFonts w:ascii="Arial" w:hAnsi="Arial" w:cs="Arial"/>
          <w:color w:val="FF0000"/>
          <w:sz w:val="24"/>
          <w:szCs w:val="24"/>
          <w:lang w:val="es-MX"/>
        </w:rPr>
        <w:t xml:space="preserve"> </w:t>
      </w:r>
      <w:r w:rsidRPr="00957800">
        <w:rPr>
          <w:rFonts w:ascii="Arial" w:hAnsi="Arial" w:cs="Arial"/>
          <w:sz w:val="24"/>
          <w:szCs w:val="24"/>
          <w:lang w:val="es-MX"/>
        </w:rPr>
        <w:t>analice la posibilidad de firmar un convenio, a los fines de implementar el programa “Ojos en Alerta</w:t>
      </w:r>
      <w:r w:rsidR="00281512">
        <w:rPr>
          <w:rFonts w:ascii="Arial" w:hAnsi="Arial" w:cs="Arial"/>
          <w:sz w:val="24"/>
          <w:szCs w:val="24"/>
          <w:lang w:val="es-MX"/>
        </w:rPr>
        <w:t>”, en la Ciudad de Villa Cañá</w:t>
      </w:r>
      <w:r w:rsidRPr="00957800">
        <w:rPr>
          <w:rFonts w:ascii="Arial" w:hAnsi="Arial" w:cs="Arial"/>
          <w:sz w:val="24"/>
          <w:szCs w:val="24"/>
          <w:lang w:val="es-MX"/>
        </w:rPr>
        <w:t>s.</w:t>
      </w:r>
    </w:p>
    <w:p w:rsidR="004778ED" w:rsidRPr="00957800" w:rsidRDefault="004778ED" w:rsidP="004778ED">
      <w:pPr>
        <w:spacing w:line="240" w:lineRule="auto"/>
        <w:jc w:val="both"/>
        <w:rPr>
          <w:rFonts w:ascii="Arial" w:hAnsi="Arial" w:cs="Arial"/>
          <w:sz w:val="24"/>
          <w:szCs w:val="24"/>
          <w:lang w:val="es-MX"/>
        </w:rPr>
      </w:pPr>
      <w:r w:rsidRPr="00957800">
        <w:rPr>
          <w:rFonts w:ascii="Arial" w:hAnsi="Arial" w:cs="Arial"/>
          <w:sz w:val="24"/>
          <w:szCs w:val="24"/>
          <w:lang w:val="es-MX"/>
        </w:rPr>
        <w:t xml:space="preserve">En base a lo argumentado, en uso de las facultades y atribuciones que la Ley Orgánica de Municipalidades Nº 2.756 establece, se dispone la presente </w:t>
      </w:r>
      <w:r w:rsidR="00B36758">
        <w:rPr>
          <w:rFonts w:ascii="Arial" w:hAnsi="Arial" w:cs="Arial"/>
          <w:sz w:val="24"/>
          <w:szCs w:val="24"/>
          <w:lang w:val="es-MX"/>
        </w:rPr>
        <w:t>Minuta de Comunicación</w:t>
      </w:r>
      <w:r w:rsidRPr="00957800">
        <w:rPr>
          <w:rFonts w:ascii="Arial" w:hAnsi="Arial" w:cs="Arial"/>
          <w:sz w:val="24"/>
          <w:szCs w:val="24"/>
          <w:lang w:val="es-MX"/>
        </w:rPr>
        <w:t>.</w:t>
      </w:r>
    </w:p>
    <w:p w:rsidR="004778ED" w:rsidRDefault="004778ED" w:rsidP="004778ED">
      <w:pPr>
        <w:spacing w:line="240" w:lineRule="auto"/>
        <w:jc w:val="both"/>
        <w:rPr>
          <w:rFonts w:ascii="Arial" w:hAnsi="Arial" w:cs="Arial"/>
          <w:sz w:val="24"/>
          <w:szCs w:val="24"/>
          <w:lang w:val="es-MX"/>
        </w:rPr>
      </w:pPr>
    </w:p>
    <w:p w:rsidR="004778ED" w:rsidRPr="00ED7DB3" w:rsidRDefault="004778ED" w:rsidP="004778ED">
      <w:pPr>
        <w:spacing w:line="240" w:lineRule="auto"/>
        <w:jc w:val="both"/>
        <w:rPr>
          <w:rFonts w:ascii="Arial" w:hAnsi="Arial" w:cs="Arial"/>
          <w:sz w:val="24"/>
          <w:szCs w:val="24"/>
          <w:lang w:val="es-ES"/>
        </w:rPr>
      </w:pPr>
      <w:r w:rsidRPr="00ED7DB3">
        <w:rPr>
          <w:rFonts w:ascii="Arial" w:hAnsi="Arial" w:cs="Arial"/>
          <w:sz w:val="24"/>
          <w:szCs w:val="24"/>
          <w:lang w:val="es-ES"/>
        </w:rPr>
        <w:t>Dada en Sala de Sesiones del Honorable Concejo Municipal de Villa Cañás, a los diez días del mes de abril del año dos mil veinticuatro.-</w:t>
      </w:r>
    </w:p>
    <w:p w:rsidR="004778ED" w:rsidRPr="00957800" w:rsidRDefault="004778ED" w:rsidP="004778ED">
      <w:pPr>
        <w:spacing w:line="240" w:lineRule="auto"/>
        <w:jc w:val="both"/>
        <w:rPr>
          <w:rFonts w:ascii="Arial" w:hAnsi="Arial" w:cs="Arial"/>
          <w:sz w:val="24"/>
          <w:szCs w:val="24"/>
          <w:lang w:val="es-MX"/>
        </w:rPr>
      </w:pPr>
    </w:p>
    <w:p w:rsidR="001648F8" w:rsidRDefault="001648F8"/>
    <w:sectPr w:rsidR="00164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ED"/>
    <w:rsid w:val="00121563"/>
    <w:rsid w:val="001648F8"/>
    <w:rsid w:val="00281512"/>
    <w:rsid w:val="004778ED"/>
    <w:rsid w:val="00B367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ED"/>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ED"/>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 1</dc:creator>
  <cp:lastModifiedBy>H.C.M. 1</cp:lastModifiedBy>
  <cp:revision>3</cp:revision>
  <dcterms:created xsi:type="dcterms:W3CDTF">2024-04-11T13:03:00Z</dcterms:created>
  <dcterms:modified xsi:type="dcterms:W3CDTF">2024-04-11T13:11:00Z</dcterms:modified>
</cp:coreProperties>
</file>