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46" w:rsidRDefault="000A4A46" w:rsidP="000A4A46">
      <w:pPr>
        <w:jc w:val="both"/>
        <w:rPr>
          <w:rFonts w:ascii="Arial" w:hAnsi="Arial" w:cs="Arial"/>
        </w:rPr>
      </w:pPr>
    </w:p>
    <w:p w:rsidR="000A4A46" w:rsidRDefault="000A4A46" w:rsidP="000A4A46">
      <w:pPr>
        <w:pStyle w:val="Default"/>
        <w:spacing w:line="360" w:lineRule="auto"/>
        <w:rPr>
          <w:b/>
          <w:bCs/>
        </w:rPr>
      </w:pPr>
    </w:p>
    <w:p w:rsidR="000A4A46" w:rsidRDefault="000A4A46" w:rsidP="000A4A46">
      <w:pPr>
        <w:spacing w:line="360" w:lineRule="auto"/>
        <w:jc w:val="right"/>
        <w:rPr>
          <w:rFonts w:ascii="Arial" w:hAnsi="Arial" w:cs="Arial"/>
        </w:rPr>
      </w:pPr>
      <w:r w:rsidRPr="002F0820">
        <w:rPr>
          <w:rFonts w:ascii="Arial" w:hAnsi="Arial" w:cs="Arial"/>
        </w:rPr>
        <w:t>Expediente N</w:t>
      </w:r>
      <w:r w:rsidRPr="00762B34">
        <w:rPr>
          <w:rFonts w:ascii="Arial" w:hAnsi="Arial" w:cs="Arial"/>
        </w:rPr>
        <w:t>° 2.0</w:t>
      </w:r>
      <w:r>
        <w:rPr>
          <w:rFonts w:ascii="Arial" w:hAnsi="Arial" w:cs="Arial"/>
        </w:rPr>
        <w:t>47</w:t>
      </w:r>
      <w:r w:rsidRPr="002F0820">
        <w:rPr>
          <w:rFonts w:ascii="Arial" w:hAnsi="Arial" w:cs="Arial"/>
        </w:rPr>
        <w:t>.C.2</w:t>
      </w:r>
      <w:r>
        <w:rPr>
          <w:rFonts w:ascii="Arial" w:hAnsi="Arial" w:cs="Arial"/>
        </w:rPr>
        <w:t>2</w:t>
      </w:r>
      <w:r w:rsidRPr="002F0820">
        <w:rPr>
          <w:rFonts w:ascii="Arial" w:hAnsi="Arial" w:cs="Arial"/>
        </w:rPr>
        <w:t>.-</w:t>
      </w:r>
    </w:p>
    <w:p w:rsidR="000A4A46" w:rsidRPr="002F0820" w:rsidRDefault="000A4A46" w:rsidP="000A4A46">
      <w:pPr>
        <w:spacing w:line="360" w:lineRule="auto"/>
        <w:jc w:val="right"/>
        <w:rPr>
          <w:rFonts w:ascii="Arial" w:hAnsi="Arial" w:cs="Arial"/>
        </w:rPr>
      </w:pPr>
    </w:p>
    <w:p w:rsidR="000A4A46" w:rsidRPr="00D3229A" w:rsidRDefault="000A4A46" w:rsidP="000A4A46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0A4A46" w:rsidRPr="00D3229A" w:rsidRDefault="000A4A46" w:rsidP="000A4A46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0A4A46" w:rsidRPr="00D3229A" w:rsidRDefault="000A4A46" w:rsidP="000A4A46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0A4A46" w:rsidRPr="00D3229A" w:rsidRDefault="000A4A46" w:rsidP="000A4A46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 xml:space="preserve">Nº </w:t>
      </w:r>
      <w:r>
        <w:rPr>
          <w:rFonts w:ascii="Arial" w:hAnsi="Arial" w:cs="Arial"/>
          <w:b/>
          <w:sz w:val="28"/>
          <w:szCs w:val="28"/>
        </w:rPr>
        <w:t>1.110</w:t>
      </w:r>
      <w:r w:rsidR="009065F1">
        <w:rPr>
          <w:rFonts w:ascii="Arial" w:hAnsi="Arial" w:cs="Arial"/>
          <w:b/>
          <w:sz w:val="28"/>
          <w:szCs w:val="28"/>
        </w:rPr>
        <w:t>/22</w:t>
      </w:r>
      <w:bookmarkStart w:id="0" w:name="_GoBack"/>
      <w:bookmarkEnd w:id="0"/>
    </w:p>
    <w:p w:rsidR="000A4A46" w:rsidRDefault="000A4A46" w:rsidP="000A4A46">
      <w:pPr>
        <w:jc w:val="both"/>
        <w:rPr>
          <w:rFonts w:ascii="Arial" w:hAnsi="Arial" w:cs="Arial"/>
        </w:rPr>
      </w:pPr>
    </w:p>
    <w:p w:rsidR="000A4A46" w:rsidRDefault="000A4A46" w:rsidP="000A4A46">
      <w:pPr>
        <w:jc w:val="both"/>
        <w:rPr>
          <w:rFonts w:ascii="Arial" w:hAnsi="Arial" w:cs="Arial"/>
        </w:rPr>
      </w:pPr>
      <w:r w:rsidRPr="004D6EA2">
        <w:rPr>
          <w:rFonts w:ascii="Arial" w:hAnsi="Arial" w:cs="Arial"/>
        </w:rPr>
        <w:t>Visto</w:t>
      </w:r>
      <w:r w:rsidR="006449DC">
        <w:rPr>
          <w:rStyle w:val="pg-1ff1"/>
          <w:rFonts w:ascii="Arial" w:hAnsi="Arial" w:cs="Arial"/>
        </w:rPr>
        <w:t>, l</w:t>
      </w:r>
      <w:r w:rsidRPr="004D6EA2">
        <w:rPr>
          <w:rFonts w:ascii="Arial" w:hAnsi="Arial" w:cs="Arial"/>
        </w:rPr>
        <w:t>a solicitud de vecinos mediante la cual manifiestan su preocupación en</w:t>
      </w:r>
      <w:r>
        <w:rPr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relación al estado, mantenimiento y mejoras en calles urbanas</w:t>
      </w:r>
      <w:r>
        <w:rPr>
          <w:rFonts w:ascii="Arial" w:hAnsi="Arial" w:cs="Arial"/>
        </w:rPr>
        <w:t>;</w:t>
      </w:r>
      <w:r w:rsidRPr="004D6EA2">
        <w:rPr>
          <w:rFonts w:ascii="Arial" w:hAnsi="Arial" w:cs="Arial"/>
        </w:rPr>
        <w:t xml:space="preserve"> y</w:t>
      </w:r>
    </w:p>
    <w:p w:rsidR="000A4A46" w:rsidRDefault="000A4A46" w:rsidP="000A4A46">
      <w:pPr>
        <w:jc w:val="both"/>
        <w:rPr>
          <w:rFonts w:ascii="Arial" w:hAnsi="Arial" w:cs="Arial"/>
        </w:rPr>
      </w:pPr>
      <w:r w:rsidRPr="004D6EA2">
        <w:rPr>
          <w:rFonts w:ascii="Arial" w:hAnsi="Arial" w:cs="Arial"/>
        </w:rPr>
        <w:t>Considerando</w:t>
      </w:r>
      <w:r w:rsidR="00B117C0">
        <w:rPr>
          <w:rFonts w:ascii="Arial" w:hAnsi="Arial" w:cs="Arial"/>
        </w:rPr>
        <w:t xml:space="preserve"> que, </w:t>
      </w:r>
      <w:r w:rsidRPr="004D6EA2">
        <w:rPr>
          <w:rFonts w:ascii="Arial" w:hAnsi="Arial" w:cs="Arial"/>
        </w:rPr>
        <w:t>al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tomar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conocimiento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de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la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solicitud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se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han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recorrido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diferentes</w:t>
      </w:r>
      <w:r>
        <w:rPr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sectores de Villa Cañás y se notan falencias en</w:t>
      </w:r>
      <w:r>
        <w:rPr>
          <w:rFonts w:ascii="Arial" w:hAnsi="Arial" w:cs="Arial"/>
        </w:rPr>
        <w:t xml:space="preserve"> el mantenimiento de las mismas;</w:t>
      </w:r>
    </w:p>
    <w:p w:rsidR="000A4A46" w:rsidRDefault="000A4A46" w:rsidP="000A4A46">
      <w:pPr>
        <w:jc w:val="both"/>
        <w:rPr>
          <w:rFonts w:ascii="Arial" w:hAnsi="Arial" w:cs="Arial"/>
        </w:rPr>
      </w:pPr>
      <w:r w:rsidRPr="004D6EA2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en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reiteradas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ocasiones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hemos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realizado</w:t>
      </w:r>
      <w:r w:rsidRPr="004D6EA2">
        <w:rPr>
          <w:rStyle w:val="a"/>
          <w:rFonts w:ascii="Arial" w:hAnsi="Arial" w:cs="Arial"/>
        </w:rPr>
        <w:t xml:space="preserve"> </w:t>
      </w:r>
      <w:r w:rsidR="00B117C0">
        <w:rPr>
          <w:rFonts w:ascii="Arial" w:hAnsi="Arial" w:cs="Arial"/>
        </w:rPr>
        <w:t>M</w:t>
      </w:r>
      <w:r w:rsidRPr="004D6EA2">
        <w:rPr>
          <w:rFonts w:ascii="Arial" w:hAnsi="Arial" w:cs="Arial"/>
        </w:rPr>
        <w:t>inutas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de</w:t>
      </w:r>
      <w:r w:rsidRPr="004D6EA2">
        <w:rPr>
          <w:rStyle w:val="a"/>
          <w:rFonts w:ascii="Arial" w:hAnsi="Arial" w:cs="Arial"/>
        </w:rPr>
        <w:t xml:space="preserve"> </w:t>
      </w:r>
      <w:r w:rsidR="00B117C0">
        <w:rPr>
          <w:rFonts w:ascii="Arial" w:hAnsi="Arial" w:cs="Arial"/>
        </w:rPr>
        <w:t>C</w:t>
      </w:r>
      <w:r w:rsidRPr="004D6EA2">
        <w:rPr>
          <w:rFonts w:ascii="Arial" w:hAnsi="Arial" w:cs="Arial"/>
        </w:rPr>
        <w:t>omunicación</w:t>
      </w:r>
      <w:r>
        <w:rPr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marca</w:t>
      </w:r>
      <w:r>
        <w:rPr>
          <w:rFonts w:ascii="Arial" w:hAnsi="Arial" w:cs="Arial"/>
        </w:rPr>
        <w:t>ndo el reclamo de manera puntal;</w:t>
      </w:r>
    </w:p>
    <w:p w:rsidR="000A4A46" w:rsidRDefault="000A4A46" w:rsidP="000A4A46">
      <w:pPr>
        <w:jc w:val="both"/>
        <w:rPr>
          <w:rFonts w:ascii="Arial" w:hAnsi="Arial" w:cs="Arial"/>
        </w:rPr>
      </w:pPr>
      <w:r w:rsidRPr="004D6EA2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las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respuestas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a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esas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minutas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solicitadas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se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han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dado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de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manera</w:t>
      </w:r>
      <w:r>
        <w:rPr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despectiva</w:t>
      </w:r>
      <w:r w:rsidR="00985542">
        <w:rPr>
          <w:rFonts w:ascii="Arial" w:hAnsi="Arial" w:cs="Arial"/>
        </w:rPr>
        <w:t>,</w:t>
      </w:r>
      <w:r w:rsidRPr="004D6EA2">
        <w:rPr>
          <w:rFonts w:ascii="Arial" w:hAnsi="Arial" w:cs="Arial"/>
        </w:rPr>
        <w:t xml:space="preserve"> diciendo que casualmente ese lugar se encuentra incluido en el plan de bacheo</w:t>
      </w:r>
      <w:r>
        <w:rPr>
          <w:rFonts w:ascii="Arial" w:hAnsi="Arial" w:cs="Arial"/>
        </w:rPr>
        <w:t xml:space="preserve"> actual;</w:t>
      </w:r>
    </w:p>
    <w:p w:rsidR="000A4A46" w:rsidRDefault="000A4A46" w:rsidP="000A4A46">
      <w:pPr>
        <w:jc w:val="both"/>
        <w:rPr>
          <w:rFonts w:ascii="Arial" w:hAnsi="Arial" w:cs="Arial"/>
        </w:rPr>
      </w:pPr>
      <w:r w:rsidRPr="004D6EA2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Pr="004D6EA2">
        <w:rPr>
          <w:rFonts w:ascii="Arial" w:hAnsi="Arial" w:cs="Arial"/>
        </w:rPr>
        <w:t xml:space="preserve"> al obtener esas respuestas, hemos pedido de manera verbal que se nos</w:t>
      </w:r>
      <w:r>
        <w:rPr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informe sobre dicho plan de bache</w:t>
      </w:r>
      <w:r>
        <w:rPr>
          <w:rFonts w:ascii="Arial" w:hAnsi="Arial" w:cs="Arial"/>
        </w:rPr>
        <w:t>o, sin obtener respuesta alguna;</w:t>
      </w:r>
    </w:p>
    <w:p w:rsidR="000A4A46" w:rsidRPr="004D6EA2" w:rsidRDefault="000A4A46" w:rsidP="000A4A46">
      <w:pPr>
        <w:jc w:val="both"/>
        <w:rPr>
          <w:rFonts w:ascii="Arial" w:hAnsi="Arial" w:cs="Arial"/>
        </w:rPr>
      </w:pPr>
    </w:p>
    <w:p w:rsidR="000A4A46" w:rsidRDefault="000A4A46" w:rsidP="000A4A46">
      <w:pPr>
        <w:jc w:val="center"/>
        <w:rPr>
          <w:rFonts w:ascii="Arial" w:hAnsi="Arial" w:cs="Arial"/>
          <w:b/>
          <w:u w:val="single"/>
        </w:rPr>
      </w:pPr>
    </w:p>
    <w:p w:rsidR="000A4A46" w:rsidRDefault="000A4A46" w:rsidP="00173C41">
      <w:pPr>
        <w:rPr>
          <w:rFonts w:ascii="Arial" w:hAnsi="Arial" w:cs="Arial"/>
        </w:rPr>
      </w:pPr>
      <w:r w:rsidRPr="0062233B">
        <w:rPr>
          <w:rFonts w:ascii="Arial" w:hAnsi="Arial" w:cs="Arial"/>
        </w:rPr>
        <w:t xml:space="preserve">Por todo lo expuesto, el Honorable Concejo Municipal de Villa Cañás se dirige al Departamento Ejecutivo solicitando al Sr. Intendente Municipal que, por intermedio de la Secretaría </w:t>
      </w:r>
      <w:r w:rsidRPr="004D6EA2">
        <w:rPr>
          <w:rFonts w:ascii="Arial" w:hAnsi="Arial" w:cs="Arial"/>
        </w:rPr>
        <w:t xml:space="preserve"> </w:t>
      </w:r>
      <w:r w:rsidR="00985542">
        <w:rPr>
          <w:rFonts w:ascii="Arial" w:hAnsi="Arial" w:cs="Arial"/>
        </w:rPr>
        <w:t>que corresponda</w:t>
      </w:r>
      <w:r w:rsidRPr="004D6EA2">
        <w:rPr>
          <w:rFonts w:ascii="Arial" w:hAnsi="Arial" w:cs="Arial"/>
        </w:rPr>
        <w:t>, brinde información acerca de los aspectos que a continuación se detallan en</w:t>
      </w:r>
      <w:r w:rsidR="00173C41">
        <w:rPr>
          <w:rFonts w:ascii="Arial" w:hAnsi="Arial" w:cs="Arial"/>
        </w:rPr>
        <w:t xml:space="preserve"> r</w:t>
      </w:r>
      <w:r w:rsidRPr="004D6EA2">
        <w:rPr>
          <w:rFonts w:ascii="Arial" w:hAnsi="Arial" w:cs="Arial"/>
        </w:rPr>
        <w:t>elación al estado, mantenimiento y conservación de las calles de Villa Cañás.</w:t>
      </w:r>
      <w:r>
        <w:rPr>
          <w:rFonts w:ascii="Arial" w:hAnsi="Arial" w:cs="Arial"/>
        </w:rPr>
        <w:t>-</w:t>
      </w:r>
    </w:p>
    <w:p w:rsidR="000A4A46" w:rsidRPr="004D6EA2" w:rsidRDefault="000A4A46" w:rsidP="000A4A46">
      <w:pPr>
        <w:jc w:val="both"/>
        <w:rPr>
          <w:rFonts w:ascii="Arial" w:hAnsi="Arial" w:cs="Arial"/>
        </w:rPr>
      </w:pPr>
    </w:p>
    <w:p w:rsidR="000A4A46" w:rsidRPr="004D6EA2" w:rsidRDefault="000A4A46" w:rsidP="000A4A46">
      <w:pPr>
        <w:jc w:val="both"/>
        <w:rPr>
          <w:rFonts w:ascii="Arial" w:hAnsi="Arial" w:cs="Arial"/>
        </w:rPr>
      </w:pPr>
      <w:r w:rsidRPr="004D6EA2">
        <w:rPr>
          <w:rFonts w:ascii="Arial" w:hAnsi="Arial" w:cs="Arial"/>
        </w:rPr>
        <w:t>A-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Style w:val="pg-1ff1"/>
          <w:rFonts w:ascii="Arial" w:hAnsi="Arial" w:cs="Arial"/>
        </w:rPr>
        <w:t>Que de manera escrita y detallada en un plano de la ciudad, se nos informe cual es</w:t>
      </w:r>
    </w:p>
    <w:p w:rsidR="000A4A46" w:rsidRPr="004D6EA2" w:rsidRDefault="000A4A46" w:rsidP="000A4A46">
      <w:pPr>
        <w:jc w:val="both"/>
        <w:rPr>
          <w:rFonts w:ascii="Arial" w:hAnsi="Arial" w:cs="Arial"/>
        </w:rPr>
      </w:pPr>
      <w:proofErr w:type="gramStart"/>
      <w:r w:rsidRPr="004D6EA2">
        <w:rPr>
          <w:rFonts w:ascii="Arial" w:hAnsi="Arial" w:cs="Arial"/>
        </w:rPr>
        <w:t>el</w:t>
      </w:r>
      <w:proofErr w:type="gramEnd"/>
      <w:r w:rsidRPr="004D6EA2">
        <w:rPr>
          <w:rFonts w:ascii="Arial" w:hAnsi="Arial" w:cs="Arial"/>
        </w:rPr>
        <w:t xml:space="preserve"> plan de bacheo actual, al que hacen referencia en cada respuesta de </w:t>
      </w:r>
      <w:r w:rsidR="00173C41">
        <w:rPr>
          <w:rFonts w:ascii="Arial" w:hAnsi="Arial" w:cs="Arial"/>
        </w:rPr>
        <w:t>M</w:t>
      </w:r>
      <w:r w:rsidRPr="004D6EA2">
        <w:rPr>
          <w:rFonts w:ascii="Arial" w:hAnsi="Arial" w:cs="Arial"/>
        </w:rPr>
        <w:t>inuta de</w:t>
      </w:r>
      <w:r>
        <w:rPr>
          <w:rFonts w:ascii="Arial" w:hAnsi="Arial" w:cs="Arial"/>
        </w:rPr>
        <w:t xml:space="preserve"> </w:t>
      </w:r>
      <w:r w:rsidR="00173C41">
        <w:rPr>
          <w:rFonts w:ascii="Arial" w:hAnsi="Arial" w:cs="Arial"/>
        </w:rPr>
        <w:t>C</w:t>
      </w:r>
      <w:r w:rsidRPr="004D6EA2">
        <w:rPr>
          <w:rFonts w:ascii="Arial" w:hAnsi="Arial" w:cs="Arial"/>
        </w:rPr>
        <w:t>omunicación planteada oportunamente; y cuáles son las especificaciones técnicas</w:t>
      </w:r>
      <w:r>
        <w:rPr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del mismo.</w:t>
      </w:r>
    </w:p>
    <w:p w:rsidR="000A4A46" w:rsidRPr="004D6EA2" w:rsidRDefault="000A4A46" w:rsidP="000A4A46">
      <w:pPr>
        <w:spacing w:before="100" w:beforeAutospacing="1" w:after="100" w:afterAutospacing="1"/>
        <w:rPr>
          <w:rFonts w:ascii="Arial" w:hAnsi="Arial" w:cs="Arial"/>
        </w:rPr>
      </w:pPr>
      <w:r w:rsidRPr="004D6EA2">
        <w:rPr>
          <w:rFonts w:ascii="Arial" w:hAnsi="Arial" w:cs="Arial"/>
        </w:rPr>
        <w:t>B-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Style w:val="pg-2ff1"/>
          <w:rFonts w:ascii="Arial" w:hAnsi="Arial" w:cs="Arial"/>
        </w:rPr>
        <w:t>Que el mismo incluya cantidad de metros lineales reparados y los metros totales</w:t>
      </w:r>
      <w:r>
        <w:rPr>
          <w:rStyle w:val="pg-2ff1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incluidos en dicho plan.</w:t>
      </w:r>
      <w:r>
        <w:rPr>
          <w:rFonts w:ascii="Arial" w:hAnsi="Arial" w:cs="Arial"/>
        </w:rPr>
        <w:t>-</w:t>
      </w:r>
    </w:p>
    <w:p w:rsidR="000A4A46" w:rsidRPr="004D6EA2" w:rsidRDefault="000A4A46" w:rsidP="000A4A46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D6EA2">
        <w:rPr>
          <w:rFonts w:ascii="Arial" w:hAnsi="Arial" w:cs="Arial"/>
        </w:rPr>
        <w:t>C-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Style w:val="pg-2ff1"/>
          <w:rFonts w:ascii="Arial" w:hAnsi="Arial" w:cs="Arial"/>
        </w:rPr>
        <w:t>Cuál es el costo del m</w:t>
      </w:r>
      <w:r w:rsidR="00894EE3">
        <w:rPr>
          <w:rStyle w:val="pg-2ff1"/>
          <w:rFonts w:ascii="Arial" w:hAnsi="Arial" w:cs="Arial"/>
        </w:rPr>
        <w:t>³</w:t>
      </w:r>
      <w:r w:rsidRPr="004D6EA2">
        <w:rPr>
          <w:rStyle w:val="pg-2ff1"/>
          <w:rFonts w:ascii="Arial" w:hAnsi="Arial" w:cs="Arial"/>
        </w:rPr>
        <w:t xml:space="preserve"> de hormigón, que cantidad se utilizó hasta la fecha de la</w:t>
      </w:r>
      <w:r>
        <w:rPr>
          <w:rFonts w:ascii="Arial" w:hAnsi="Arial" w:cs="Arial"/>
        </w:rPr>
        <w:t xml:space="preserve"> </w:t>
      </w:r>
      <w:r w:rsidR="00894EE3">
        <w:rPr>
          <w:rFonts w:ascii="Arial" w:hAnsi="Arial" w:cs="Arial"/>
        </w:rPr>
        <w:t>minuta y cuantos son los m³</w:t>
      </w:r>
      <w:r w:rsidRPr="004D6EA2">
        <w:rPr>
          <w:rFonts w:ascii="Arial" w:hAnsi="Arial" w:cs="Arial"/>
        </w:rPr>
        <w:t xml:space="preserve"> calculados para cubrir la totalidad del plan de bacheo.</w:t>
      </w:r>
      <w:r>
        <w:rPr>
          <w:rFonts w:ascii="Arial" w:hAnsi="Arial" w:cs="Arial"/>
        </w:rPr>
        <w:t>-</w:t>
      </w:r>
    </w:p>
    <w:p w:rsidR="000A4A46" w:rsidRPr="004D6EA2" w:rsidRDefault="000A4A46" w:rsidP="000A4A46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D6EA2">
        <w:rPr>
          <w:rStyle w:val="pg-2ff1"/>
          <w:rFonts w:ascii="Arial" w:hAnsi="Arial" w:cs="Arial"/>
        </w:rPr>
        <w:t>Solicitar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Style w:val="pg-2ff1"/>
          <w:rFonts w:ascii="Arial" w:hAnsi="Arial" w:cs="Arial"/>
        </w:rPr>
        <w:t>al</w:t>
      </w:r>
      <w:r w:rsidRPr="004D6EA2">
        <w:rPr>
          <w:rStyle w:val="a"/>
          <w:rFonts w:ascii="Arial" w:hAnsi="Arial" w:cs="Arial"/>
        </w:rPr>
        <w:t xml:space="preserve"> </w:t>
      </w:r>
      <w:r>
        <w:rPr>
          <w:rStyle w:val="pg-2ff1"/>
          <w:rFonts w:ascii="Arial" w:hAnsi="Arial" w:cs="Arial"/>
        </w:rPr>
        <w:t>D</w:t>
      </w:r>
      <w:r w:rsidRPr="004D6EA2">
        <w:rPr>
          <w:rStyle w:val="pg-2ff1"/>
          <w:rFonts w:ascii="Arial" w:hAnsi="Arial" w:cs="Arial"/>
        </w:rPr>
        <w:t>epartamento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Style w:val="pg-2ff1"/>
          <w:rFonts w:ascii="Arial" w:hAnsi="Arial" w:cs="Arial"/>
        </w:rPr>
        <w:t>Ejecutivo,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Style w:val="pg-2ff1"/>
          <w:rFonts w:ascii="Arial" w:hAnsi="Arial" w:cs="Arial"/>
        </w:rPr>
        <w:t>que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Style w:val="pg-2ff1"/>
          <w:rFonts w:ascii="Arial" w:hAnsi="Arial" w:cs="Arial"/>
        </w:rPr>
        <w:t>mediante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Style w:val="pg-2ff1"/>
          <w:rFonts w:ascii="Arial" w:hAnsi="Arial" w:cs="Arial"/>
        </w:rPr>
        <w:t>la</w:t>
      </w:r>
      <w:r w:rsidRPr="004D6EA2">
        <w:rPr>
          <w:rStyle w:val="a"/>
          <w:rFonts w:ascii="Arial" w:hAnsi="Arial" w:cs="Arial"/>
        </w:rPr>
        <w:t xml:space="preserve"> </w:t>
      </w:r>
      <w:r>
        <w:rPr>
          <w:rStyle w:val="a"/>
          <w:rFonts w:ascii="Arial" w:hAnsi="Arial" w:cs="Arial"/>
        </w:rPr>
        <w:t>S</w:t>
      </w:r>
      <w:r w:rsidRPr="004D6EA2">
        <w:rPr>
          <w:rStyle w:val="pg-2ff1"/>
          <w:rFonts w:ascii="Arial" w:hAnsi="Arial" w:cs="Arial"/>
        </w:rPr>
        <w:t>ecretaría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Style w:val="pg-2ff1"/>
          <w:rFonts w:ascii="Arial" w:hAnsi="Arial" w:cs="Arial"/>
        </w:rPr>
        <w:t>que</w:t>
      </w:r>
      <w:r>
        <w:rPr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 xml:space="preserve">corresponde, realice la debida señalización con </w:t>
      </w:r>
      <w:proofErr w:type="spellStart"/>
      <w:r w:rsidRPr="004D6EA2">
        <w:rPr>
          <w:rFonts w:ascii="Arial" w:hAnsi="Arial" w:cs="Arial"/>
        </w:rPr>
        <w:t>cartelería</w:t>
      </w:r>
      <w:proofErr w:type="spellEnd"/>
      <w:r w:rsidRPr="004D6EA2">
        <w:rPr>
          <w:rFonts w:ascii="Arial" w:hAnsi="Arial" w:cs="Arial"/>
        </w:rPr>
        <w:t xml:space="preserve"> y luminaria adecuada, en las</w:t>
      </w:r>
      <w:r>
        <w:rPr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obras existentes y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futuras del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plan de bacheo;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además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solicitamos la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debida</w:t>
      </w:r>
      <w:r>
        <w:rPr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planificación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para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evitar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la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superposición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de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obras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que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dificulten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el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tránsito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en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ciudad.</w:t>
      </w:r>
      <w:r>
        <w:rPr>
          <w:rFonts w:ascii="Arial" w:hAnsi="Arial" w:cs="Arial"/>
        </w:rPr>
        <w:t>-</w:t>
      </w:r>
    </w:p>
    <w:p w:rsidR="000A4A46" w:rsidRPr="004D6EA2" w:rsidRDefault="000A4A46" w:rsidP="000A4A46">
      <w:pPr>
        <w:rPr>
          <w:rFonts w:ascii="Arial" w:hAnsi="Arial" w:cs="Arial"/>
        </w:rPr>
      </w:pPr>
    </w:p>
    <w:p w:rsidR="000A4A46" w:rsidRPr="0007756F" w:rsidRDefault="000A4A46" w:rsidP="000A4A46">
      <w:pPr>
        <w:jc w:val="both"/>
        <w:rPr>
          <w:rFonts w:ascii="Arial" w:hAnsi="Arial" w:cs="Arial"/>
        </w:rPr>
      </w:pPr>
      <w:r w:rsidRPr="0007756F">
        <w:rPr>
          <w:rFonts w:ascii="Arial" w:hAnsi="Arial" w:cs="Arial"/>
        </w:rPr>
        <w:t xml:space="preserve">Dada en Sala de Sesiones del Honorable Concejo Municipal de Villa Cañás, a los </w:t>
      </w:r>
      <w:r>
        <w:rPr>
          <w:rFonts w:ascii="Arial" w:hAnsi="Arial" w:cs="Arial"/>
        </w:rPr>
        <w:t xml:space="preserve">trece </w:t>
      </w:r>
      <w:r w:rsidRPr="0007756F">
        <w:rPr>
          <w:rFonts w:ascii="Arial" w:hAnsi="Arial" w:cs="Arial"/>
        </w:rPr>
        <w:t xml:space="preserve">días del mes de </w:t>
      </w:r>
      <w:r>
        <w:rPr>
          <w:rFonts w:ascii="Arial" w:hAnsi="Arial" w:cs="Arial"/>
        </w:rPr>
        <w:t>abril</w:t>
      </w:r>
      <w:r w:rsidRPr="0007756F">
        <w:rPr>
          <w:rFonts w:ascii="Arial" w:hAnsi="Arial" w:cs="Arial"/>
        </w:rPr>
        <w:t xml:space="preserve"> del año dos mil </w:t>
      </w:r>
      <w:r>
        <w:rPr>
          <w:rFonts w:ascii="Arial" w:hAnsi="Arial" w:cs="Arial"/>
        </w:rPr>
        <w:t>veintidós.-</w:t>
      </w:r>
    </w:p>
    <w:p w:rsidR="00476409" w:rsidRDefault="00476409"/>
    <w:sectPr w:rsidR="00476409" w:rsidSect="00E81F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0" w:right="92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3F3" w:rsidRDefault="008F43F3">
      <w:r>
        <w:separator/>
      </w:r>
    </w:p>
  </w:endnote>
  <w:endnote w:type="continuationSeparator" w:id="0">
    <w:p w:rsidR="008F43F3" w:rsidRDefault="008F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594" w:rsidRDefault="008F43F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594" w:rsidRDefault="008F43F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594" w:rsidRDefault="008F43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3F3" w:rsidRDefault="008F43F3">
      <w:r>
        <w:separator/>
      </w:r>
    </w:p>
  </w:footnote>
  <w:footnote w:type="continuationSeparator" w:id="0">
    <w:p w:rsidR="008F43F3" w:rsidRDefault="008F4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594" w:rsidRDefault="008F43F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594" w:rsidRDefault="008F43F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594" w:rsidRDefault="008F43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A46"/>
    <w:rsid w:val="000A4A46"/>
    <w:rsid w:val="00173C41"/>
    <w:rsid w:val="00476409"/>
    <w:rsid w:val="006449DC"/>
    <w:rsid w:val="00730D93"/>
    <w:rsid w:val="00894EE3"/>
    <w:rsid w:val="008F43F3"/>
    <w:rsid w:val="009065F1"/>
    <w:rsid w:val="00985542"/>
    <w:rsid w:val="00A92C3F"/>
    <w:rsid w:val="00B117C0"/>
    <w:rsid w:val="00F2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A4A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A4A4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">
    <w:name w:val="_"/>
    <w:rsid w:val="000A4A46"/>
  </w:style>
  <w:style w:type="character" w:customStyle="1" w:styleId="pg-2ff1">
    <w:name w:val="pg-2ff1"/>
    <w:rsid w:val="000A4A46"/>
  </w:style>
  <w:style w:type="character" w:customStyle="1" w:styleId="pg-1ff1">
    <w:name w:val="pg-1ff1"/>
    <w:rsid w:val="000A4A46"/>
  </w:style>
  <w:style w:type="paragraph" w:styleId="Piedepgina">
    <w:name w:val="footer"/>
    <w:basedOn w:val="Normal"/>
    <w:link w:val="PiedepginaCar"/>
    <w:rsid w:val="000A4A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A4A4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0A4A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A4A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A4A4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">
    <w:name w:val="_"/>
    <w:rsid w:val="000A4A46"/>
  </w:style>
  <w:style w:type="character" w:customStyle="1" w:styleId="pg-2ff1">
    <w:name w:val="pg-2ff1"/>
    <w:rsid w:val="000A4A46"/>
  </w:style>
  <w:style w:type="character" w:customStyle="1" w:styleId="pg-1ff1">
    <w:name w:val="pg-1ff1"/>
    <w:rsid w:val="000A4A46"/>
  </w:style>
  <w:style w:type="paragraph" w:styleId="Piedepgina">
    <w:name w:val="footer"/>
    <w:basedOn w:val="Normal"/>
    <w:link w:val="PiedepginaCar"/>
    <w:rsid w:val="000A4A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A4A4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0A4A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3</cp:revision>
  <dcterms:created xsi:type="dcterms:W3CDTF">2022-04-18T11:53:00Z</dcterms:created>
  <dcterms:modified xsi:type="dcterms:W3CDTF">2022-05-04T11:43:00Z</dcterms:modified>
</cp:coreProperties>
</file>