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EA" w:rsidRPr="00F869E5" w:rsidRDefault="005D76EA" w:rsidP="005D76EA">
      <w:pPr>
        <w:jc w:val="right"/>
        <w:rPr>
          <w:rFonts w:ascii="Arial" w:hAnsi="Arial" w:cs="Arial"/>
        </w:rPr>
      </w:pPr>
      <w:r w:rsidRPr="00F869E5">
        <w:rPr>
          <w:rFonts w:ascii="Arial" w:hAnsi="Arial" w:cs="Arial"/>
        </w:rPr>
        <w:t xml:space="preserve">Expediente Nº </w:t>
      </w:r>
      <w:r>
        <w:rPr>
          <w:rFonts w:ascii="Arial" w:hAnsi="Arial" w:cs="Arial"/>
        </w:rPr>
        <w:t>2.121.C.</w:t>
      </w:r>
      <w:r w:rsidRPr="00F869E5">
        <w:rPr>
          <w:rFonts w:ascii="Arial" w:hAnsi="Arial" w:cs="Arial"/>
        </w:rPr>
        <w:t>25.-</w:t>
      </w:r>
    </w:p>
    <w:p w:rsidR="005D76EA" w:rsidRPr="0070169E" w:rsidRDefault="005D76EA" w:rsidP="005D76EA">
      <w:pPr>
        <w:jc w:val="right"/>
        <w:rPr>
          <w:rFonts w:cs="Arial"/>
        </w:rPr>
      </w:pPr>
    </w:p>
    <w:p w:rsidR="005D76EA" w:rsidRDefault="005D76EA" w:rsidP="005D76EA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A939B5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5D76EA" w:rsidRPr="00A939B5" w:rsidRDefault="005D76EA" w:rsidP="005D76EA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5D76EA" w:rsidRPr="00A939B5" w:rsidRDefault="005D76EA" w:rsidP="005D76EA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A939B5">
        <w:rPr>
          <w:rFonts w:ascii="Arial" w:hAnsi="Arial" w:cs="Arial"/>
          <w:b/>
          <w:sz w:val="28"/>
          <w:szCs w:val="28"/>
        </w:rPr>
        <w:t>HA SANCIONADO LA SIGUIENTE MINUTA DE DECLARACIÓN Nº 16</w:t>
      </w:r>
      <w:r>
        <w:rPr>
          <w:rFonts w:ascii="Arial" w:hAnsi="Arial" w:cs="Arial"/>
          <w:b/>
          <w:sz w:val="28"/>
          <w:szCs w:val="28"/>
        </w:rPr>
        <w:t>8</w:t>
      </w:r>
      <w:r w:rsidRPr="00A939B5">
        <w:rPr>
          <w:rFonts w:ascii="Arial" w:hAnsi="Arial" w:cs="Arial"/>
          <w:b/>
          <w:sz w:val="28"/>
          <w:szCs w:val="28"/>
        </w:rPr>
        <w:t>/25</w:t>
      </w:r>
    </w:p>
    <w:p w:rsidR="005D76EA" w:rsidRDefault="005D76EA" w:rsidP="005D76EA">
      <w:pPr>
        <w:jc w:val="both"/>
        <w:rPr>
          <w:rFonts w:ascii="Arial" w:hAnsi="Arial" w:cs="Arial"/>
          <w:b/>
          <w:u w:val="single"/>
        </w:rPr>
      </w:pPr>
    </w:p>
    <w:p w:rsidR="005D76EA" w:rsidRDefault="005D76EA" w:rsidP="005D76EA">
      <w:pPr>
        <w:jc w:val="both"/>
        <w:rPr>
          <w:rFonts w:ascii="Arial" w:hAnsi="Arial" w:cs="Arial"/>
          <w:b/>
          <w:u w:val="single"/>
        </w:rPr>
      </w:pPr>
    </w:p>
    <w:p w:rsidR="005D76EA" w:rsidRDefault="005D76EA" w:rsidP="005D76EA">
      <w:pPr>
        <w:jc w:val="both"/>
        <w:rPr>
          <w:rFonts w:ascii="Arial" w:hAnsi="Arial" w:cs="Arial"/>
          <w:b/>
          <w:u w:val="single"/>
        </w:rPr>
      </w:pPr>
    </w:p>
    <w:p w:rsidR="005D76EA" w:rsidRDefault="005D76EA" w:rsidP="005D76EA">
      <w:pPr>
        <w:jc w:val="both"/>
        <w:rPr>
          <w:rFonts w:ascii="Arial" w:hAnsi="Arial" w:cs="Arial"/>
          <w:b/>
          <w:u w:val="single"/>
        </w:rPr>
      </w:pPr>
      <w:r w:rsidRPr="00F77B8D">
        <w:rPr>
          <w:rFonts w:ascii="Arial" w:hAnsi="Arial" w:cs="Arial"/>
          <w:b/>
          <w:u w:val="single"/>
        </w:rPr>
        <w:t>VISTO:</w:t>
      </w:r>
    </w:p>
    <w:p w:rsidR="005D76EA" w:rsidRPr="00F77B8D" w:rsidRDefault="005D76EA" w:rsidP="005D76EA">
      <w:pPr>
        <w:jc w:val="both"/>
        <w:rPr>
          <w:rFonts w:ascii="Arial" w:hAnsi="Arial" w:cs="Arial"/>
          <w:b/>
          <w:u w:val="single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actividad cultural denominada “Suelta de Libros”, organizada por la Escuela Normal Superior N° 38 "Domingo Faustino Sarmiento" de nuestra ciudad desde hace cuatro años, que promueve el acceso libre a la lectura a través del intercambio solidario de libros, abierta tanto a estudiantes como al público en general; y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Pr="00F77B8D" w:rsidRDefault="005D76EA" w:rsidP="005D76EA">
      <w:pPr>
        <w:jc w:val="both"/>
        <w:rPr>
          <w:rFonts w:ascii="Arial" w:hAnsi="Arial" w:cs="Arial"/>
          <w:b/>
          <w:u w:val="single"/>
        </w:rPr>
      </w:pPr>
      <w:r w:rsidRPr="00F77B8D">
        <w:rPr>
          <w:rFonts w:ascii="Arial" w:hAnsi="Arial" w:cs="Arial"/>
          <w:b/>
          <w:u w:val="single"/>
        </w:rPr>
        <w:t>CONSIDERANDO: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esta iniciativa parte de la necesidad de generar un espacio escolar y comunitario donde el libro sea el protagonista, propiciando su circulación, sin condicionamientos económicos;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el objetivo principal es fomentar el acercamiento a la lectura en adolescentes y vecinos, mediante una experiencia gratuita, abierta, desinteresada y colectiva, impulsando el desarrollo de lectores críticos, libres y autónomos;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el proyecto considera el valor del libro físico como objeto cultural, reivindicando su manipulación, selección, organización y recuperación, en un contexto en el que lo digital tiende a desplazar el contacto directo con el libro;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la “suelta” o “liberación” de libros implica un gesto de compartir y donar, ofreciendo a cada ejemplar una segunda oportunidad de ser leído y generando una cadena de lecturas que multiplica el conocimiento y la cultura;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los estudiantes participan activamente de todas las etapas del proyecto, lectura, clasificación, reparación, atención al público, difusión, desarrollando así competencias literarias, comunicacionales, artísticas y ciudadanas;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el proyecto cuenta con una evaluación participativa, que registra el grado de implicación de los alumnos, la repercusión en la comunidad y la continuidad de la propuesta educativa entre niveles;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Pr="005D76EA" w:rsidRDefault="005D76EA" w:rsidP="005D76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 esta valiosa iniciativa promueve no sólo la lectura, sino también valores de solidaridad, participación, identidad cultural, autonomía y trabajo colaborativo, con un fuerte impacto en la comunidad</w:t>
      </w:r>
      <w:r>
        <w:rPr>
          <w:rFonts w:ascii="Arial" w:hAnsi="Arial" w:cs="Arial"/>
        </w:rPr>
        <w:t xml:space="preserve"> educativa y en la ciudadanía; </w:t>
      </w:r>
    </w:p>
    <w:p w:rsidR="005D76EA" w:rsidRPr="00A939B5" w:rsidRDefault="005D76EA" w:rsidP="005D76EA">
      <w:pPr>
        <w:pStyle w:val="Textoindependiente"/>
        <w:ind w:firstLine="708"/>
        <w:rPr>
          <w:rFonts w:cs="Arial"/>
          <w:szCs w:val="24"/>
          <w:u w:val="none"/>
        </w:rPr>
      </w:pPr>
      <w:r w:rsidRPr="00A939B5">
        <w:rPr>
          <w:rFonts w:cs="Arial"/>
          <w:szCs w:val="24"/>
          <w:u w:val="none"/>
        </w:rPr>
        <w:lastRenderedPageBreak/>
        <w:t xml:space="preserve">Por todo ello, el Honorable Concejo Municipal de Villa Cañás, en uso de sus facultades y atribuciones, sanciona la siguiente: </w:t>
      </w:r>
    </w:p>
    <w:p w:rsidR="005D76EA" w:rsidRPr="00A939B5" w:rsidRDefault="005D76EA" w:rsidP="005D76EA">
      <w:pPr>
        <w:pStyle w:val="Textoindependiente"/>
        <w:rPr>
          <w:szCs w:val="24"/>
        </w:rPr>
      </w:pPr>
    </w:p>
    <w:p w:rsidR="005D76EA" w:rsidRDefault="005D76EA" w:rsidP="005D76EA">
      <w:pPr>
        <w:pStyle w:val="Ttulo1"/>
        <w:jc w:val="center"/>
        <w:rPr>
          <w:b/>
          <w:szCs w:val="24"/>
          <w:u w:val="single"/>
          <w:lang w:val="es-AR"/>
        </w:rPr>
      </w:pPr>
    </w:p>
    <w:p w:rsidR="005D76EA" w:rsidRPr="009341CF" w:rsidRDefault="005D76EA" w:rsidP="005D76EA">
      <w:pPr>
        <w:pStyle w:val="Ttulo1"/>
        <w:jc w:val="center"/>
        <w:rPr>
          <w:b/>
          <w:sz w:val="28"/>
          <w:szCs w:val="28"/>
          <w:u w:val="single"/>
          <w:lang w:val="es-AR"/>
        </w:rPr>
      </w:pPr>
      <w:r w:rsidRPr="009341CF">
        <w:rPr>
          <w:b/>
          <w:sz w:val="28"/>
          <w:szCs w:val="28"/>
          <w:u w:val="single"/>
          <w:lang w:val="es-AR"/>
        </w:rPr>
        <w:t xml:space="preserve">MINUTA DE DECLARACIÓN 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D76EA" w:rsidRPr="003D6427" w:rsidRDefault="005D76EA" w:rsidP="005D76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D76EA" w:rsidRDefault="005D76EA" w:rsidP="005D76EA">
      <w:pPr>
        <w:jc w:val="both"/>
        <w:rPr>
          <w:rFonts w:ascii="Arial" w:hAnsi="Arial" w:cs="Arial"/>
        </w:rPr>
      </w:pPr>
      <w:r w:rsidRPr="003D6427">
        <w:rPr>
          <w:rFonts w:ascii="Arial" w:hAnsi="Arial" w:cs="Arial"/>
          <w:b/>
          <w:u w:val="single"/>
        </w:rPr>
        <w:t>Artículo 1</w:t>
      </w:r>
      <w:r>
        <w:rPr>
          <w:rFonts w:ascii="Arial" w:hAnsi="Arial" w:cs="Arial"/>
          <w:b/>
          <w:u w:val="single"/>
        </w:rPr>
        <w:t>ro.-</w:t>
      </w:r>
      <w:r>
        <w:rPr>
          <w:rFonts w:ascii="Arial" w:hAnsi="Arial" w:cs="Arial"/>
        </w:rPr>
        <w:t xml:space="preserve"> Declárese de Interés Municipal la actividad cultural y educativa denominada “Suelta de Libros”, organizada por la Escuela Normal Superior N° 38 "Domingo Faustino Sarmiento" , en reconocimiento a su valor pedagógico, cultural y social.-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jc w:val="both"/>
        <w:rPr>
          <w:rFonts w:ascii="Arial" w:hAnsi="Arial" w:cs="Arial"/>
        </w:rPr>
      </w:pPr>
      <w:r w:rsidRPr="004E465B">
        <w:rPr>
          <w:rFonts w:ascii="Arial" w:hAnsi="Arial" w:cs="Arial"/>
          <w:b/>
          <w:u w:val="single"/>
        </w:rPr>
        <w:t>Artículo 2</w:t>
      </w:r>
      <w:r>
        <w:rPr>
          <w:rFonts w:ascii="Arial" w:hAnsi="Arial" w:cs="Arial"/>
          <w:b/>
          <w:u w:val="single"/>
        </w:rPr>
        <w:t>do</w:t>
      </w:r>
      <w:proofErr w:type="gramStart"/>
      <w:r>
        <w:rPr>
          <w:rFonts w:ascii="Arial" w:hAnsi="Arial" w:cs="Arial"/>
          <w:b/>
          <w:u w:val="single"/>
        </w:rPr>
        <w:t>..</w:t>
      </w:r>
      <w:proofErr w:type="gramEnd"/>
      <w:r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</w:rPr>
        <w:t xml:space="preserve"> Destáquese el compromiso de la institución educativa en la promoción de la lectura, la participación ciudadana y la construcción de una comunidad más inclusiva, solidaria y reflexiva.-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jc w:val="both"/>
        <w:rPr>
          <w:rFonts w:ascii="Arial" w:hAnsi="Arial" w:cs="Arial"/>
        </w:rPr>
      </w:pPr>
      <w:r w:rsidRPr="004E465B">
        <w:rPr>
          <w:rFonts w:ascii="Arial" w:hAnsi="Arial" w:cs="Arial"/>
          <w:b/>
          <w:u w:val="single"/>
        </w:rPr>
        <w:t>Artículo 3</w:t>
      </w:r>
      <w:r>
        <w:rPr>
          <w:rFonts w:ascii="Arial" w:hAnsi="Arial" w:cs="Arial"/>
          <w:b/>
          <w:u w:val="single"/>
        </w:rPr>
        <w:t>ro.-</w:t>
      </w:r>
      <w:r>
        <w:rPr>
          <w:rFonts w:ascii="Arial" w:hAnsi="Arial" w:cs="Arial"/>
        </w:rPr>
        <w:t xml:space="preserve"> Hágase e</w:t>
      </w:r>
      <w:r w:rsidR="00CF60ED">
        <w:rPr>
          <w:rFonts w:ascii="Arial" w:hAnsi="Arial" w:cs="Arial"/>
        </w:rPr>
        <w:t>ntrega de copia de la presente M</w:t>
      </w:r>
      <w:r>
        <w:rPr>
          <w:rFonts w:ascii="Arial" w:hAnsi="Arial" w:cs="Arial"/>
        </w:rPr>
        <w:t>inuta a las autoridades del establecimiento educativo y al equipo organizador del proyecto.-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jc w:val="both"/>
        <w:rPr>
          <w:rFonts w:ascii="Arial" w:hAnsi="Arial" w:cs="Arial"/>
        </w:rPr>
      </w:pPr>
      <w:r w:rsidRPr="004E465B">
        <w:rPr>
          <w:rFonts w:ascii="Arial" w:hAnsi="Arial" w:cs="Arial"/>
          <w:b/>
          <w:u w:val="single"/>
        </w:rPr>
        <w:t>Artículo 4</w:t>
      </w:r>
      <w:r>
        <w:rPr>
          <w:rFonts w:ascii="Arial" w:hAnsi="Arial" w:cs="Arial"/>
          <w:b/>
          <w:u w:val="single"/>
        </w:rPr>
        <w:t>to</w:t>
      </w:r>
      <w:proofErr w:type="gramStart"/>
      <w:r>
        <w:rPr>
          <w:rFonts w:ascii="Arial" w:hAnsi="Arial" w:cs="Arial"/>
          <w:b/>
          <w:u w:val="single"/>
        </w:rPr>
        <w:t>..</w:t>
      </w:r>
      <w:proofErr w:type="gramEnd"/>
      <w:r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</w:rPr>
        <w:t xml:space="preserve"> Comuníquese, </w:t>
      </w:r>
      <w:r w:rsidR="00CF60ED">
        <w:rPr>
          <w:rFonts w:ascii="Arial" w:hAnsi="Arial" w:cs="Arial"/>
        </w:rPr>
        <w:t>publ</w:t>
      </w:r>
      <w:r>
        <w:rPr>
          <w:rFonts w:ascii="Arial" w:hAnsi="Arial" w:cs="Arial"/>
        </w:rPr>
        <w:t>í</w:t>
      </w:r>
      <w:r w:rsidR="00CF60ED">
        <w:rPr>
          <w:rFonts w:ascii="Arial" w:hAnsi="Arial" w:cs="Arial"/>
        </w:rPr>
        <w:t>quese</w:t>
      </w:r>
      <w:r>
        <w:rPr>
          <w:rFonts w:ascii="Arial" w:hAnsi="Arial" w:cs="Arial"/>
        </w:rPr>
        <w:t xml:space="preserve"> y archívese.-</w:t>
      </w: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Default="005D76EA" w:rsidP="005D76EA">
      <w:pPr>
        <w:jc w:val="both"/>
        <w:rPr>
          <w:rFonts w:ascii="Arial" w:hAnsi="Arial" w:cs="Arial"/>
        </w:rPr>
      </w:pPr>
    </w:p>
    <w:p w:rsidR="005D76EA" w:rsidRPr="007D0FB6" w:rsidRDefault="005D76EA" w:rsidP="005D76EA">
      <w:pPr>
        <w:jc w:val="both"/>
        <w:rPr>
          <w:rFonts w:ascii="Arial" w:hAnsi="Arial" w:cs="Arial"/>
        </w:rPr>
      </w:pPr>
      <w:r w:rsidRPr="007D0FB6">
        <w:rPr>
          <w:rFonts w:ascii="Arial" w:hAnsi="Arial" w:cs="Arial"/>
        </w:rPr>
        <w:t>Dada en Sala de Sesiones del Honorable Concejo Municipal de Villa Cañás a los veinti</w:t>
      </w:r>
      <w:r>
        <w:rPr>
          <w:rFonts w:ascii="Arial" w:hAnsi="Arial" w:cs="Arial"/>
        </w:rPr>
        <w:t>cinco</w:t>
      </w:r>
      <w:r w:rsidRPr="007D0FB6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juni</w:t>
      </w:r>
      <w:bookmarkStart w:id="0" w:name="_GoBack"/>
      <w:bookmarkEnd w:id="0"/>
      <w:r>
        <w:rPr>
          <w:rFonts w:ascii="Arial" w:hAnsi="Arial" w:cs="Arial"/>
        </w:rPr>
        <w:t>o</w:t>
      </w:r>
      <w:r w:rsidRPr="007D0FB6">
        <w:rPr>
          <w:rFonts w:ascii="Arial" w:hAnsi="Arial" w:cs="Arial"/>
        </w:rPr>
        <w:t xml:space="preserve"> del año dos mil veinticinco.-</w:t>
      </w:r>
    </w:p>
    <w:p w:rsidR="005D76EA" w:rsidRDefault="005D76EA" w:rsidP="005D76EA"/>
    <w:p w:rsidR="005D76EA" w:rsidRDefault="005D76EA" w:rsidP="005D76EA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5D76EA" w:rsidRDefault="005D76EA" w:rsidP="005D76EA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5D76EA" w:rsidRDefault="005D76EA" w:rsidP="005D76EA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5D76EA" w:rsidRDefault="005D76EA" w:rsidP="005D76EA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5D76EA" w:rsidRDefault="005D76EA" w:rsidP="005D76EA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5D76EA" w:rsidRDefault="005D76EA" w:rsidP="005D76EA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67472D" w:rsidRDefault="0067472D"/>
    <w:sectPr w:rsidR="00674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EA"/>
    <w:rsid w:val="005D76EA"/>
    <w:rsid w:val="0067472D"/>
    <w:rsid w:val="00C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D76EA"/>
    <w:pPr>
      <w:keepNext/>
      <w:outlineLvl w:val="0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76E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D76EA"/>
    <w:pPr>
      <w:jc w:val="both"/>
    </w:pPr>
    <w:rPr>
      <w:rFonts w:ascii="Arial" w:hAnsi="Arial"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5D76EA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D76EA"/>
    <w:pPr>
      <w:keepNext/>
      <w:outlineLvl w:val="0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76E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D76EA"/>
    <w:pPr>
      <w:jc w:val="both"/>
    </w:pPr>
    <w:rPr>
      <w:rFonts w:ascii="Arial" w:hAnsi="Arial"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5D76EA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2025-06-26T14:11:00Z</dcterms:created>
  <dcterms:modified xsi:type="dcterms:W3CDTF">2025-06-26T14:16:00Z</dcterms:modified>
</cp:coreProperties>
</file>