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EFF" w:rsidRDefault="00600EFF" w:rsidP="00600E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0EFF" w:rsidRDefault="00600EFF" w:rsidP="00600E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0EFF" w:rsidRDefault="00600EFF" w:rsidP="00600E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0EFF" w:rsidRPr="00EC3CEE" w:rsidRDefault="00600EFF" w:rsidP="00600EFF">
      <w:pPr>
        <w:spacing w:before="120" w:after="120"/>
        <w:jc w:val="right"/>
        <w:rPr>
          <w:rFonts w:ascii="Arial" w:hAnsi="Arial" w:cs="Arial"/>
          <w:sz w:val="24"/>
          <w:szCs w:val="24"/>
        </w:rPr>
      </w:pPr>
      <w:r w:rsidRPr="00D32B8E">
        <w:rPr>
          <w:rFonts w:ascii="Arial" w:hAnsi="Arial" w:cs="Arial"/>
          <w:sz w:val="24"/>
          <w:szCs w:val="24"/>
        </w:rPr>
        <w:t>Expediente</w:t>
      </w:r>
      <w:r w:rsidRPr="00EC3CEE">
        <w:rPr>
          <w:rFonts w:ascii="Arial" w:hAnsi="Arial" w:cs="Arial"/>
          <w:sz w:val="24"/>
          <w:szCs w:val="24"/>
        </w:rPr>
        <w:t xml:space="preserve"> Nº 2.</w:t>
      </w:r>
      <w:r>
        <w:rPr>
          <w:rFonts w:ascii="Arial" w:hAnsi="Arial" w:cs="Arial"/>
          <w:sz w:val="24"/>
          <w:szCs w:val="24"/>
        </w:rPr>
        <w:t>1</w:t>
      </w:r>
      <w:r w:rsidR="00FE2270">
        <w:rPr>
          <w:rFonts w:ascii="Arial" w:hAnsi="Arial" w:cs="Arial"/>
          <w:sz w:val="24"/>
          <w:szCs w:val="24"/>
        </w:rPr>
        <w:t>4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8</w:t>
      </w:r>
      <w:r w:rsidRPr="00EC3CEE">
        <w:rPr>
          <w:rFonts w:ascii="Arial" w:hAnsi="Arial" w:cs="Arial"/>
          <w:sz w:val="24"/>
          <w:szCs w:val="24"/>
        </w:rPr>
        <w:t>.C.2</w:t>
      </w:r>
      <w:r>
        <w:rPr>
          <w:rFonts w:ascii="Arial" w:hAnsi="Arial" w:cs="Arial"/>
          <w:sz w:val="24"/>
          <w:szCs w:val="24"/>
        </w:rPr>
        <w:t>6</w:t>
      </w:r>
      <w:r w:rsidRPr="00EC3CEE">
        <w:rPr>
          <w:rFonts w:ascii="Arial" w:hAnsi="Arial" w:cs="Arial"/>
          <w:sz w:val="24"/>
          <w:szCs w:val="24"/>
        </w:rPr>
        <w:t>.-</w:t>
      </w:r>
    </w:p>
    <w:p w:rsidR="00600EFF" w:rsidRPr="00EC3CEE" w:rsidRDefault="00600EFF" w:rsidP="00600EFF">
      <w:pPr>
        <w:spacing w:before="120" w:after="120"/>
        <w:jc w:val="both"/>
        <w:rPr>
          <w:rFonts w:ascii="Arial" w:hAnsi="Arial" w:cs="Arial"/>
          <w:b/>
        </w:rPr>
      </w:pPr>
    </w:p>
    <w:p w:rsidR="00600EFF" w:rsidRPr="00EC3CEE" w:rsidRDefault="00600EFF" w:rsidP="00600EFF">
      <w:pPr>
        <w:spacing w:before="120" w:after="120"/>
        <w:jc w:val="center"/>
        <w:rPr>
          <w:rFonts w:ascii="Arial" w:hAnsi="Arial" w:cs="Arial"/>
          <w:b/>
          <w:sz w:val="28"/>
          <w:szCs w:val="28"/>
        </w:rPr>
      </w:pPr>
      <w:r w:rsidRPr="00EC3CEE">
        <w:rPr>
          <w:rFonts w:ascii="Arial" w:hAnsi="Arial" w:cs="Arial"/>
          <w:b/>
          <w:sz w:val="28"/>
          <w:szCs w:val="28"/>
        </w:rPr>
        <w:t>EL HONORABLE CONCEJO MUNICIPAL DE VILLA CAÑAS</w:t>
      </w:r>
    </w:p>
    <w:p w:rsidR="00600EFF" w:rsidRPr="00EC3CEE" w:rsidRDefault="00600EFF" w:rsidP="00600EFF">
      <w:pPr>
        <w:spacing w:before="120" w:after="120"/>
        <w:jc w:val="center"/>
        <w:rPr>
          <w:rFonts w:ascii="Arial" w:hAnsi="Arial" w:cs="Arial"/>
          <w:b/>
          <w:sz w:val="28"/>
          <w:szCs w:val="28"/>
        </w:rPr>
      </w:pPr>
    </w:p>
    <w:p w:rsidR="00600EFF" w:rsidRPr="00EC3CEE" w:rsidRDefault="00600EFF" w:rsidP="00600EFF">
      <w:pPr>
        <w:spacing w:before="120" w:after="120"/>
        <w:jc w:val="center"/>
        <w:rPr>
          <w:rFonts w:ascii="Arial" w:hAnsi="Arial" w:cs="Arial"/>
          <w:b/>
          <w:sz w:val="28"/>
          <w:szCs w:val="28"/>
        </w:rPr>
      </w:pPr>
      <w:r w:rsidRPr="00EC3CEE">
        <w:rPr>
          <w:rFonts w:ascii="Arial" w:hAnsi="Arial" w:cs="Arial"/>
          <w:b/>
          <w:sz w:val="28"/>
          <w:szCs w:val="28"/>
        </w:rPr>
        <w:t>HA SANCIONADO LA SIGUIENTE MINUTA DE COMUNICACIÓN</w:t>
      </w:r>
    </w:p>
    <w:p w:rsidR="00600EFF" w:rsidRDefault="00600EFF" w:rsidP="00600EFF">
      <w:pPr>
        <w:tabs>
          <w:tab w:val="left" w:pos="2940"/>
          <w:tab w:val="center" w:pos="4522"/>
        </w:tabs>
        <w:spacing w:before="120"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  <w:t>Nº 1.15</w:t>
      </w:r>
      <w:r>
        <w:rPr>
          <w:rFonts w:ascii="Arial" w:hAnsi="Arial" w:cs="Arial"/>
          <w:b/>
          <w:sz w:val="28"/>
          <w:szCs w:val="28"/>
        </w:rPr>
        <w:t>2</w:t>
      </w:r>
      <w:r w:rsidRPr="00EC3CEE">
        <w:rPr>
          <w:rFonts w:ascii="Arial" w:hAnsi="Arial" w:cs="Arial"/>
          <w:b/>
          <w:sz w:val="28"/>
          <w:szCs w:val="28"/>
        </w:rPr>
        <w:t>/2</w:t>
      </w:r>
      <w:r w:rsidR="00645F3E">
        <w:rPr>
          <w:rFonts w:ascii="Arial" w:hAnsi="Arial" w:cs="Arial"/>
          <w:b/>
          <w:sz w:val="28"/>
          <w:szCs w:val="28"/>
        </w:rPr>
        <w:t>6</w:t>
      </w:r>
    </w:p>
    <w:p w:rsidR="00154DA6" w:rsidRPr="008629BE" w:rsidRDefault="00154DA6" w:rsidP="00154DA6">
      <w:pPr>
        <w:spacing w:after="0" w:line="360" w:lineRule="auto"/>
        <w:jc w:val="both"/>
        <w:rPr>
          <w:rFonts w:ascii="Arial" w:hAnsi="Arial" w:cs="Arial"/>
        </w:rPr>
      </w:pPr>
    </w:p>
    <w:p w:rsidR="00600EFF" w:rsidRDefault="00600EFF" w:rsidP="00154D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54DA6" w:rsidRPr="00154DA6" w:rsidRDefault="00154DA6" w:rsidP="00154D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54DA6">
        <w:rPr>
          <w:rFonts w:ascii="Arial" w:hAnsi="Arial" w:cs="Arial"/>
          <w:sz w:val="24"/>
          <w:szCs w:val="24"/>
        </w:rPr>
        <w:t>Visto</w:t>
      </w:r>
      <w:r>
        <w:rPr>
          <w:rFonts w:ascii="Arial" w:hAnsi="Arial" w:cs="Arial"/>
          <w:sz w:val="24"/>
          <w:szCs w:val="24"/>
        </w:rPr>
        <w:t>, l</w:t>
      </w:r>
      <w:r w:rsidRPr="00154DA6">
        <w:rPr>
          <w:rFonts w:ascii="Arial" w:hAnsi="Arial" w:cs="Arial"/>
          <w:sz w:val="24"/>
          <w:szCs w:val="24"/>
        </w:rPr>
        <w:t>a escasa y/o nula iluminación en el se</w:t>
      </w:r>
      <w:r w:rsidR="009F579A">
        <w:rPr>
          <w:rFonts w:ascii="Arial" w:hAnsi="Arial" w:cs="Arial"/>
          <w:sz w:val="24"/>
          <w:szCs w:val="24"/>
        </w:rPr>
        <w:t>ctor de dársenas emplazadas en R</w:t>
      </w:r>
      <w:r w:rsidRPr="00154DA6">
        <w:rPr>
          <w:rFonts w:ascii="Arial" w:hAnsi="Arial" w:cs="Arial"/>
          <w:sz w:val="24"/>
          <w:szCs w:val="24"/>
        </w:rPr>
        <w:t xml:space="preserve">uta </w:t>
      </w:r>
      <w:r w:rsidR="009F579A">
        <w:rPr>
          <w:rFonts w:ascii="Arial" w:hAnsi="Arial" w:cs="Arial"/>
          <w:sz w:val="24"/>
          <w:szCs w:val="24"/>
        </w:rPr>
        <w:t xml:space="preserve">Nº </w:t>
      </w:r>
      <w:r w:rsidRPr="00154DA6">
        <w:rPr>
          <w:rFonts w:ascii="Arial" w:hAnsi="Arial" w:cs="Arial"/>
          <w:sz w:val="24"/>
          <w:szCs w:val="24"/>
        </w:rPr>
        <w:t xml:space="preserve">94 y Avenida 59; y </w:t>
      </w:r>
    </w:p>
    <w:p w:rsidR="00154DA6" w:rsidRPr="00154DA6" w:rsidRDefault="00154DA6" w:rsidP="00154D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</w:t>
      </w:r>
      <w:r w:rsidRPr="00154DA6">
        <w:rPr>
          <w:rFonts w:ascii="Arial" w:hAnsi="Arial" w:cs="Arial"/>
          <w:sz w:val="24"/>
          <w:szCs w:val="24"/>
        </w:rPr>
        <w:t>ue</w:t>
      </w:r>
      <w:r>
        <w:rPr>
          <w:rFonts w:ascii="Arial" w:hAnsi="Arial" w:cs="Arial"/>
          <w:sz w:val="24"/>
          <w:szCs w:val="24"/>
        </w:rPr>
        <w:t>,</w:t>
      </w:r>
      <w:r w:rsidRPr="00154DA6">
        <w:rPr>
          <w:rFonts w:ascii="Arial" w:hAnsi="Arial" w:cs="Arial"/>
          <w:sz w:val="24"/>
          <w:szCs w:val="24"/>
        </w:rPr>
        <w:t xml:space="preserve"> es de suma importancia procurar la seguridad de los vehículos que circulan por la Ruta </w:t>
      </w:r>
      <w:r>
        <w:rPr>
          <w:rFonts w:ascii="Arial" w:hAnsi="Arial" w:cs="Arial"/>
          <w:sz w:val="24"/>
          <w:szCs w:val="24"/>
        </w:rPr>
        <w:t xml:space="preserve">Nº </w:t>
      </w:r>
      <w:r w:rsidRPr="00154DA6">
        <w:rPr>
          <w:rFonts w:ascii="Arial" w:hAnsi="Arial" w:cs="Arial"/>
          <w:sz w:val="24"/>
          <w:szCs w:val="24"/>
        </w:rPr>
        <w:t>94, los que salen e ingresan a la ciudad por la arteria mencionada</w:t>
      </w:r>
      <w:r w:rsidR="00C25EB7">
        <w:rPr>
          <w:rFonts w:ascii="Arial" w:hAnsi="Arial" w:cs="Arial"/>
          <w:sz w:val="24"/>
          <w:szCs w:val="24"/>
        </w:rPr>
        <w:t>;</w:t>
      </w:r>
    </w:p>
    <w:p w:rsidR="00154DA6" w:rsidRPr="00154DA6" w:rsidRDefault="00154DA6" w:rsidP="00154D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54DA6">
        <w:rPr>
          <w:rFonts w:ascii="Arial" w:hAnsi="Arial" w:cs="Arial"/>
          <w:sz w:val="24"/>
          <w:szCs w:val="24"/>
        </w:rPr>
        <w:t>Que</w:t>
      </w:r>
      <w:r w:rsidR="00C25EB7">
        <w:rPr>
          <w:rFonts w:ascii="Arial" w:hAnsi="Arial" w:cs="Arial"/>
          <w:sz w:val="24"/>
          <w:szCs w:val="24"/>
        </w:rPr>
        <w:t>,</w:t>
      </w:r>
      <w:r w:rsidRPr="00154DA6">
        <w:rPr>
          <w:rFonts w:ascii="Arial" w:hAnsi="Arial" w:cs="Arial"/>
          <w:sz w:val="24"/>
          <w:szCs w:val="24"/>
        </w:rPr>
        <w:t xml:space="preserve"> en la misma se han emplazado dársenas de ambas manos, de vital importancia para el ingreso y eg</w:t>
      </w:r>
      <w:r w:rsidR="00C25EB7">
        <w:rPr>
          <w:rFonts w:ascii="Arial" w:hAnsi="Arial" w:cs="Arial"/>
          <w:sz w:val="24"/>
          <w:szCs w:val="24"/>
        </w:rPr>
        <w:t>reso de vehículos;</w:t>
      </w:r>
      <w:r w:rsidRPr="00154DA6">
        <w:rPr>
          <w:rFonts w:ascii="Arial" w:hAnsi="Arial" w:cs="Arial"/>
          <w:sz w:val="24"/>
          <w:szCs w:val="24"/>
        </w:rPr>
        <w:t xml:space="preserve"> </w:t>
      </w:r>
    </w:p>
    <w:p w:rsidR="00154DA6" w:rsidRPr="00154DA6" w:rsidRDefault="00154DA6" w:rsidP="00154D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54DA6">
        <w:rPr>
          <w:rFonts w:ascii="Arial" w:hAnsi="Arial" w:cs="Arial"/>
          <w:sz w:val="24"/>
          <w:szCs w:val="24"/>
        </w:rPr>
        <w:t>Que</w:t>
      </w:r>
      <w:r w:rsidR="00C25EB7">
        <w:rPr>
          <w:rFonts w:ascii="Arial" w:hAnsi="Arial" w:cs="Arial"/>
          <w:sz w:val="24"/>
          <w:szCs w:val="24"/>
        </w:rPr>
        <w:t>,</w:t>
      </w:r>
      <w:r w:rsidRPr="00154DA6">
        <w:rPr>
          <w:rFonts w:ascii="Arial" w:hAnsi="Arial" w:cs="Arial"/>
          <w:sz w:val="24"/>
          <w:szCs w:val="24"/>
        </w:rPr>
        <w:t xml:space="preserve"> por comentarios de vecinos y por experiencia propia, el sector carece de iluminación mínima necesaria para utilizar las dársenas con seguridad y a la vez</w:t>
      </w:r>
      <w:r w:rsidR="00C25EB7">
        <w:rPr>
          <w:rFonts w:ascii="Arial" w:hAnsi="Arial" w:cs="Arial"/>
          <w:sz w:val="24"/>
          <w:szCs w:val="24"/>
        </w:rPr>
        <w:t>,</w:t>
      </w:r>
      <w:r w:rsidRPr="00154DA6">
        <w:rPr>
          <w:rFonts w:ascii="Arial" w:hAnsi="Arial" w:cs="Arial"/>
          <w:sz w:val="24"/>
          <w:szCs w:val="24"/>
        </w:rPr>
        <w:t xml:space="preserve"> alertar a los </w:t>
      </w:r>
      <w:r w:rsidR="00C25EB7">
        <w:rPr>
          <w:rFonts w:ascii="Arial" w:hAnsi="Arial" w:cs="Arial"/>
          <w:sz w:val="24"/>
          <w:szCs w:val="24"/>
        </w:rPr>
        <w:t>vehículos que transitan por la R</w:t>
      </w:r>
      <w:r w:rsidRPr="00154DA6">
        <w:rPr>
          <w:rFonts w:ascii="Arial" w:hAnsi="Arial" w:cs="Arial"/>
          <w:sz w:val="24"/>
          <w:szCs w:val="24"/>
        </w:rPr>
        <w:t xml:space="preserve">uta </w:t>
      </w:r>
      <w:r w:rsidR="00C25EB7">
        <w:rPr>
          <w:rFonts w:ascii="Arial" w:hAnsi="Arial" w:cs="Arial"/>
          <w:sz w:val="24"/>
          <w:szCs w:val="24"/>
        </w:rPr>
        <w:t xml:space="preserve">Nº </w:t>
      </w:r>
      <w:r w:rsidRPr="00154DA6">
        <w:rPr>
          <w:rFonts w:ascii="Arial" w:hAnsi="Arial" w:cs="Arial"/>
          <w:sz w:val="24"/>
          <w:szCs w:val="24"/>
        </w:rPr>
        <w:t>94 sobre el sector de ingr</w:t>
      </w:r>
      <w:r w:rsidR="00C25EB7">
        <w:rPr>
          <w:rFonts w:ascii="Arial" w:hAnsi="Arial" w:cs="Arial"/>
          <w:sz w:val="24"/>
          <w:szCs w:val="24"/>
        </w:rPr>
        <w:t>eso y egreso a la ciudad;</w:t>
      </w:r>
    </w:p>
    <w:p w:rsidR="00154DA6" w:rsidRPr="00154DA6" w:rsidRDefault="00B1375A" w:rsidP="00154DA6">
      <w:pPr>
        <w:shd w:val="clear" w:color="auto" w:fill="FFFFFF"/>
        <w:spacing w:before="225"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A87646">
        <w:rPr>
          <w:rFonts w:ascii="Arial" w:hAnsi="Arial" w:cs="Arial"/>
          <w:sz w:val="24"/>
          <w:szCs w:val="24"/>
        </w:rPr>
        <w:t xml:space="preserve">Por todo lo </w:t>
      </w:r>
      <w:r w:rsidRPr="00A87646">
        <w:rPr>
          <w:rFonts w:ascii="Arial" w:hAnsi="Arial" w:cs="Arial"/>
          <w:sz w:val="24"/>
          <w:szCs w:val="24"/>
          <w:lang w:val="es-ES_tradnl"/>
        </w:rPr>
        <w:t>expuesto</w:t>
      </w:r>
      <w:r w:rsidRPr="00A87646">
        <w:rPr>
          <w:rFonts w:ascii="Arial" w:hAnsi="Arial" w:cs="Arial"/>
          <w:sz w:val="24"/>
          <w:szCs w:val="24"/>
        </w:rPr>
        <w:t xml:space="preserve">, el Honorable Concejo Municipal de Villa Cañás se dirige al Departamento Ejecutivo solicitando al Sr. Intendente Municipal que, </w:t>
      </w:r>
      <w:r w:rsidRPr="00A87646">
        <w:rPr>
          <w:rStyle w:val="Textoennegrita"/>
          <w:rFonts w:ascii="Arial" w:hAnsi="Arial" w:cs="Arial"/>
          <w:b w:val="0"/>
          <w:sz w:val="24"/>
          <w:szCs w:val="24"/>
          <w:lang w:val="es-MX"/>
        </w:rPr>
        <w:t xml:space="preserve">a través de la Secretaría </w:t>
      </w:r>
      <w:r w:rsidRPr="00DC0C5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correspondiente, </w:t>
      </w:r>
      <w:r w:rsidR="00154DA6" w:rsidRPr="00154DA6">
        <w:rPr>
          <w:rFonts w:ascii="Arial" w:eastAsia="Times New Roman" w:hAnsi="Arial" w:cs="Arial"/>
          <w:color w:val="000000" w:themeColor="text1"/>
          <w:sz w:val="24"/>
          <w:szCs w:val="24"/>
        </w:rPr>
        <w:t>analice la posibilidad y de ser viable, inst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ale luminarias en el acceso de R</w:t>
      </w:r>
      <w:r w:rsidR="00154DA6" w:rsidRPr="00154DA6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uta 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Nº </w:t>
      </w:r>
      <w:r w:rsidR="00154DA6" w:rsidRPr="00154DA6">
        <w:rPr>
          <w:rFonts w:ascii="Arial" w:eastAsia="Times New Roman" w:hAnsi="Arial" w:cs="Arial"/>
          <w:color w:val="000000" w:themeColor="text1"/>
          <w:sz w:val="24"/>
          <w:szCs w:val="24"/>
        </w:rPr>
        <w:t>94 y avenida 59, en especial en el sector de dársenas del margen ubicado sobre el sector rural, para aportar mayor luminosidad y contribuir a la seguridad vial del sector, en especial para los</w:t>
      </w:r>
      <w:r w:rsidR="00A417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vehículos que circulan por la R</w:t>
      </w:r>
      <w:r w:rsidR="00154DA6" w:rsidRPr="00154DA6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uta </w:t>
      </w:r>
      <w:r w:rsidR="00A417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Nº </w:t>
      </w:r>
      <w:r w:rsidR="00154DA6" w:rsidRPr="00154DA6">
        <w:rPr>
          <w:rFonts w:ascii="Arial" w:eastAsia="Times New Roman" w:hAnsi="Arial" w:cs="Arial"/>
          <w:color w:val="000000" w:themeColor="text1"/>
          <w:sz w:val="24"/>
          <w:szCs w:val="24"/>
        </w:rPr>
        <w:t>94 e ingresan a la ciudad.</w:t>
      </w:r>
      <w:r w:rsidR="00A41779">
        <w:rPr>
          <w:rFonts w:ascii="Arial" w:eastAsia="Times New Roman" w:hAnsi="Arial" w:cs="Arial"/>
          <w:color w:val="000000" w:themeColor="text1"/>
          <w:sz w:val="24"/>
          <w:szCs w:val="24"/>
        </w:rPr>
        <w:t>-</w:t>
      </w:r>
    </w:p>
    <w:p w:rsidR="00154DA6" w:rsidRDefault="00154DA6" w:rsidP="00154DA6">
      <w:pPr>
        <w:spacing w:line="240" w:lineRule="auto"/>
        <w:rPr>
          <w:rFonts w:ascii="Arial" w:hAnsi="Arial" w:cs="Arial"/>
          <w:sz w:val="24"/>
          <w:szCs w:val="24"/>
        </w:rPr>
      </w:pPr>
    </w:p>
    <w:p w:rsidR="0009371A" w:rsidRDefault="0009371A" w:rsidP="00154DA6">
      <w:pPr>
        <w:spacing w:line="240" w:lineRule="auto"/>
        <w:rPr>
          <w:rFonts w:ascii="Arial" w:hAnsi="Arial" w:cs="Arial"/>
          <w:sz w:val="24"/>
          <w:szCs w:val="24"/>
        </w:rPr>
      </w:pPr>
    </w:p>
    <w:p w:rsidR="0009371A" w:rsidRDefault="0009371A" w:rsidP="0009371A"/>
    <w:p w:rsidR="0009371A" w:rsidRPr="008229D7" w:rsidRDefault="0009371A" w:rsidP="0009371A">
      <w:pPr>
        <w:tabs>
          <w:tab w:val="left" w:pos="1932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8229D7">
        <w:rPr>
          <w:rFonts w:ascii="Arial" w:hAnsi="Arial" w:cs="Arial"/>
          <w:sz w:val="24"/>
          <w:szCs w:val="24"/>
        </w:rPr>
        <w:t xml:space="preserve">Dada en Sala de Sesiones del Honorable Concejo Municipal de Villa Cañás, a los </w:t>
      </w:r>
      <w:r>
        <w:rPr>
          <w:rFonts w:ascii="Arial" w:hAnsi="Arial" w:cs="Arial"/>
          <w:sz w:val="24"/>
          <w:szCs w:val="24"/>
        </w:rPr>
        <w:t>veinticuatro</w:t>
      </w:r>
      <w:r w:rsidRPr="008229D7">
        <w:rPr>
          <w:rFonts w:ascii="Arial" w:hAnsi="Arial" w:cs="Arial"/>
          <w:sz w:val="24"/>
          <w:szCs w:val="24"/>
        </w:rPr>
        <w:t xml:space="preserve"> días del mes de </w:t>
      </w:r>
      <w:r>
        <w:rPr>
          <w:rFonts w:ascii="Arial" w:hAnsi="Arial" w:cs="Arial"/>
          <w:sz w:val="24"/>
          <w:szCs w:val="24"/>
        </w:rPr>
        <w:t>junio</w:t>
      </w:r>
      <w:r w:rsidRPr="008229D7">
        <w:rPr>
          <w:rFonts w:ascii="Arial" w:hAnsi="Arial" w:cs="Arial"/>
          <w:sz w:val="24"/>
          <w:szCs w:val="24"/>
        </w:rPr>
        <w:t xml:space="preserve"> del año dos mil veintiséis.-</w:t>
      </w:r>
    </w:p>
    <w:p w:rsidR="0009371A" w:rsidRPr="00154DA6" w:rsidRDefault="0009371A" w:rsidP="00154DA6">
      <w:pPr>
        <w:spacing w:line="240" w:lineRule="auto"/>
        <w:rPr>
          <w:rFonts w:ascii="Arial" w:hAnsi="Arial" w:cs="Arial"/>
          <w:sz w:val="24"/>
          <w:szCs w:val="24"/>
        </w:rPr>
      </w:pPr>
    </w:p>
    <w:p w:rsidR="005F310D" w:rsidRPr="00154DA6" w:rsidRDefault="005F310D" w:rsidP="00154DA6">
      <w:pPr>
        <w:spacing w:line="240" w:lineRule="auto"/>
        <w:rPr>
          <w:sz w:val="24"/>
          <w:szCs w:val="24"/>
        </w:rPr>
      </w:pPr>
    </w:p>
    <w:sectPr w:rsidR="005F310D" w:rsidRPr="00154DA6" w:rsidSect="00E45232">
      <w:pgSz w:w="12240" w:h="20160" w:code="5"/>
      <w:pgMar w:top="1418" w:right="1134" w:bottom="1418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DA6"/>
    <w:rsid w:val="0009371A"/>
    <w:rsid w:val="00154DA6"/>
    <w:rsid w:val="00436609"/>
    <w:rsid w:val="005F310D"/>
    <w:rsid w:val="00600EFF"/>
    <w:rsid w:val="00645F3E"/>
    <w:rsid w:val="009F579A"/>
    <w:rsid w:val="00A41779"/>
    <w:rsid w:val="00B1375A"/>
    <w:rsid w:val="00C25EB7"/>
    <w:rsid w:val="00FE2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4DA6"/>
    <w:pPr>
      <w:spacing w:after="160" w:line="252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uiPriority w:val="22"/>
    <w:qFormat/>
    <w:rsid w:val="00B1375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4DA6"/>
    <w:pPr>
      <w:spacing w:after="160" w:line="252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uiPriority w:val="22"/>
    <w:qFormat/>
    <w:rsid w:val="00B137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229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H.C.M. 1</dc:creator>
  <cp:lastModifiedBy>H.C.M. 1</cp:lastModifiedBy>
  <cp:revision>6</cp:revision>
  <dcterms:created xsi:type="dcterms:W3CDTF">2026-06-25T11:59:00Z</dcterms:created>
  <dcterms:modified xsi:type="dcterms:W3CDTF">2026-06-25T14:53:00Z</dcterms:modified>
</cp:coreProperties>
</file>