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C55" w:rsidRPr="00EC3CEE" w:rsidRDefault="00DC0C55" w:rsidP="00DC0C55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D32B8E">
        <w:rPr>
          <w:rFonts w:ascii="Arial" w:hAnsi="Arial" w:cs="Arial"/>
          <w:sz w:val="24"/>
          <w:szCs w:val="24"/>
        </w:rPr>
        <w:t>Expediente</w:t>
      </w:r>
      <w:r w:rsidRPr="00EC3CEE">
        <w:rPr>
          <w:rFonts w:ascii="Arial" w:hAnsi="Arial" w:cs="Arial"/>
          <w:sz w:val="24"/>
          <w:szCs w:val="24"/>
        </w:rPr>
        <w:t xml:space="preserve"> Nº 2.</w:t>
      </w:r>
      <w:r>
        <w:rPr>
          <w:rFonts w:ascii="Arial" w:hAnsi="Arial" w:cs="Arial"/>
          <w:sz w:val="24"/>
          <w:szCs w:val="24"/>
        </w:rPr>
        <w:t>1</w:t>
      </w:r>
      <w:r w:rsidR="00D1346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616BE4">
        <w:rPr>
          <w:rFonts w:ascii="Arial" w:hAnsi="Arial" w:cs="Arial"/>
          <w:sz w:val="24"/>
          <w:szCs w:val="24"/>
        </w:rPr>
        <w:t>7</w:t>
      </w:r>
      <w:r w:rsidRPr="00EC3CEE">
        <w:rPr>
          <w:rFonts w:ascii="Arial" w:hAnsi="Arial" w:cs="Arial"/>
          <w:sz w:val="24"/>
          <w:szCs w:val="24"/>
        </w:rPr>
        <w:t>.C.2</w:t>
      </w:r>
      <w:r w:rsidR="00616BE4">
        <w:rPr>
          <w:rFonts w:ascii="Arial" w:hAnsi="Arial" w:cs="Arial"/>
          <w:sz w:val="24"/>
          <w:szCs w:val="24"/>
        </w:rPr>
        <w:t>6</w:t>
      </w:r>
      <w:r w:rsidRPr="00EC3CEE">
        <w:rPr>
          <w:rFonts w:ascii="Arial" w:hAnsi="Arial" w:cs="Arial"/>
          <w:sz w:val="24"/>
          <w:szCs w:val="24"/>
        </w:rPr>
        <w:t>.-</w:t>
      </w:r>
    </w:p>
    <w:p w:rsidR="00DC0C55" w:rsidRPr="00EC3CEE" w:rsidRDefault="00DC0C55" w:rsidP="00DC0C55">
      <w:pPr>
        <w:spacing w:before="120" w:after="120"/>
        <w:jc w:val="both"/>
        <w:rPr>
          <w:rFonts w:ascii="Arial" w:hAnsi="Arial" w:cs="Arial"/>
          <w:b/>
        </w:rPr>
      </w:pPr>
    </w:p>
    <w:p w:rsidR="00DC0C55" w:rsidRPr="00EC3CEE" w:rsidRDefault="00DC0C55" w:rsidP="00DC0C5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DC0C55" w:rsidRPr="00EC3CEE" w:rsidRDefault="00DC0C55" w:rsidP="00DC0C5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DC0C55" w:rsidRPr="00EC3CEE" w:rsidRDefault="00DC0C55" w:rsidP="00DC0C5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DC0C55" w:rsidRDefault="00D12BB2" w:rsidP="00DC0C55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1.151</w:t>
      </w:r>
      <w:r w:rsidR="00DC0C55" w:rsidRPr="00EC3CEE">
        <w:rPr>
          <w:rFonts w:ascii="Arial" w:hAnsi="Arial" w:cs="Arial"/>
          <w:b/>
          <w:sz w:val="28"/>
          <w:szCs w:val="28"/>
        </w:rPr>
        <w:t>/2</w:t>
      </w:r>
      <w:r w:rsidR="00743BB6">
        <w:rPr>
          <w:rFonts w:ascii="Arial" w:hAnsi="Arial" w:cs="Arial"/>
          <w:b/>
          <w:sz w:val="28"/>
          <w:szCs w:val="28"/>
        </w:rPr>
        <w:t>6</w:t>
      </w:r>
    </w:p>
    <w:p w:rsid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C55" w:rsidRP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0C55">
        <w:rPr>
          <w:rFonts w:ascii="Arial" w:hAnsi="Arial" w:cs="Arial"/>
          <w:sz w:val="24"/>
          <w:szCs w:val="24"/>
        </w:rPr>
        <w:t>Visto</w:t>
      </w:r>
      <w:r>
        <w:rPr>
          <w:rFonts w:ascii="Arial" w:hAnsi="Arial" w:cs="Arial"/>
          <w:sz w:val="24"/>
          <w:szCs w:val="24"/>
        </w:rPr>
        <w:t>, l</w:t>
      </w:r>
      <w:r w:rsidRPr="00DC0C55">
        <w:rPr>
          <w:rFonts w:ascii="Arial" w:hAnsi="Arial" w:cs="Arial"/>
          <w:sz w:val="24"/>
          <w:szCs w:val="24"/>
        </w:rPr>
        <w:t>a re</w:t>
      </w:r>
      <w:r>
        <w:rPr>
          <w:rFonts w:ascii="Arial" w:hAnsi="Arial" w:cs="Arial"/>
          <w:sz w:val="24"/>
          <w:szCs w:val="24"/>
        </w:rPr>
        <w:t>cepción de fondos en el mes de f</w:t>
      </w:r>
      <w:r w:rsidRPr="00DC0C55">
        <w:rPr>
          <w:rFonts w:ascii="Arial" w:hAnsi="Arial" w:cs="Arial"/>
          <w:sz w:val="24"/>
          <w:szCs w:val="24"/>
        </w:rPr>
        <w:t>ebrero del corriente año por $177.523.471,12</w:t>
      </w:r>
      <w:r>
        <w:rPr>
          <w:rFonts w:ascii="Arial" w:hAnsi="Arial" w:cs="Arial"/>
          <w:sz w:val="24"/>
          <w:szCs w:val="24"/>
        </w:rPr>
        <w:t>.-</w:t>
      </w:r>
      <w:r w:rsidRPr="00DC0C55">
        <w:rPr>
          <w:rFonts w:ascii="Arial" w:hAnsi="Arial" w:cs="Arial"/>
          <w:sz w:val="24"/>
          <w:szCs w:val="24"/>
        </w:rPr>
        <w:t xml:space="preserve"> con destino al programa Caminos productivos</w:t>
      </w:r>
      <w:r>
        <w:rPr>
          <w:rFonts w:ascii="Arial" w:hAnsi="Arial" w:cs="Arial"/>
          <w:sz w:val="24"/>
          <w:szCs w:val="24"/>
        </w:rPr>
        <w:t>;</w:t>
      </w:r>
      <w:r w:rsidR="007B19D6">
        <w:rPr>
          <w:rFonts w:ascii="Arial" w:hAnsi="Arial" w:cs="Arial"/>
          <w:sz w:val="24"/>
          <w:szCs w:val="24"/>
        </w:rPr>
        <w:t xml:space="preserve"> y</w:t>
      </w:r>
      <w:r w:rsidRPr="00DC0C55">
        <w:rPr>
          <w:rFonts w:ascii="Arial" w:hAnsi="Arial" w:cs="Arial"/>
          <w:sz w:val="24"/>
          <w:szCs w:val="24"/>
        </w:rPr>
        <w:t xml:space="preserve"> </w:t>
      </w:r>
    </w:p>
    <w:p w:rsidR="00DC0C55" w:rsidRPr="00DC0C55" w:rsidRDefault="007B19D6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</w:t>
      </w:r>
      <w:r w:rsidR="00DC0C55" w:rsidRPr="00DC0C55">
        <w:rPr>
          <w:rFonts w:ascii="Arial" w:hAnsi="Arial" w:cs="Arial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,</w:t>
      </w:r>
      <w:r w:rsidR="00DC0C55" w:rsidRPr="00DC0C55">
        <w:rPr>
          <w:rFonts w:ascii="Arial" w:hAnsi="Arial" w:cs="Arial"/>
          <w:sz w:val="24"/>
          <w:szCs w:val="24"/>
        </w:rPr>
        <w:t xml:space="preserve"> la Ordenanza </w:t>
      </w:r>
      <w:r>
        <w:rPr>
          <w:rFonts w:ascii="Arial" w:hAnsi="Arial" w:cs="Arial"/>
          <w:sz w:val="24"/>
          <w:szCs w:val="24"/>
        </w:rPr>
        <w:t xml:space="preserve">Nº </w:t>
      </w:r>
      <w:r w:rsidR="00DC0C55" w:rsidRPr="00DC0C5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DC0C55" w:rsidRPr="00DC0C55">
        <w:rPr>
          <w:rFonts w:ascii="Arial" w:hAnsi="Arial" w:cs="Arial"/>
          <w:sz w:val="24"/>
          <w:szCs w:val="24"/>
        </w:rPr>
        <w:t>356/2</w:t>
      </w:r>
      <w:r>
        <w:rPr>
          <w:rFonts w:ascii="Arial" w:hAnsi="Arial" w:cs="Arial"/>
          <w:sz w:val="24"/>
          <w:szCs w:val="24"/>
        </w:rPr>
        <w:t>.</w:t>
      </w:r>
      <w:r w:rsidR="00DC0C55" w:rsidRPr="00DC0C55">
        <w:rPr>
          <w:rFonts w:ascii="Arial" w:hAnsi="Arial" w:cs="Arial"/>
          <w:sz w:val="24"/>
          <w:szCs w:val="24"/>
        </w:rPr>
        <w:t xml:space="preserve">025 de adhesión a dicho </w:t>
      </w:r>
      <w:r>
        <w:rPr>
          <w:rFonts w:ascii="Arial" w:hAnsi="Arial" w:cs="Arial"/>
          <w:sz w:val="24"/>
          <w:szCs w:val="24"/>
        </w:rPr>
        <w:t>programa fue aprobada por este Cuerpo el 28/05/2.025;</w:t>
      </w:r>
    </w:p>
    <w:p w:rsidR="00DC0C55" w:rsidRP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0C55">
        <w:rPr>
          <w:rFonts w:ascii="Arial" w:hAnsi="Arial" w:cs="Arial"/>
          <w:sz w:val="24"/>
          <w:szCs w:val="24"/>
        </w:rPr>
        <w:t>Que</w:t>
      </w:r>
      <w:r w:rsidR="007B19D6">
        <w:rPr>
          <w:rFonts w:ascii="Arial" w:hAnsi="Arial" w:cs="Arial"/>
          <w:sz w:val="24"/>
          <w:szCs w:val="24"/>
        </w:rPr>
        <w:t>,</w:t>
      </w:r>
      <w:r w:rsidRPr="00DC0C55">
        <w:rPr>
          <w:rFonts w:ascii="Arial" w:hAnsi="Arial" w:cs="Arial"/>
          <w:sz w:val="24"/>
          <w:szCs w:val="24"/>
        </w:rPr>
        <w:t xml:space="preserve"> en la misma Ordenanza se estableció un plazo de construcción de novent</w:t>
      </w:r>
      <w:r w:rsidR="000F7E32">
        <w:rPr>
          <w:rFonts w:ascii="Arial" w:hAnsi="Arial" w:cs="Arial"/>
          <w:sz w:val="24"/>
          <w:szCs w:val="24"/>
        </w:rPr>
        <w:t>a días corridos desde su inicio;</w:t>
      </w:r>
    </w:p>
    <w:p w:rsidR="00DC0C55" w:rsidRPr="00DC0C55" w:rsidRDefault="00DC0C55" w:rsidP="00DC0C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0C55">
        <w:rPr>
          <w:rFonts w:ascii="Arial" w:hAnsi="Arial" w:cs="Arial"/>
          <w:sz w:val="24"/>
          <w:szCs w:val="24"/>
        </w:rPr>
        <w:t>Que</w:t>
      </w:r>
      <w:r w:rsidR="000F7E32">
        <w:rPr>
          <w:rFonts w:ascii="Arial" w:hAnsi="Arial" w:cs="Arial"/>
          <w:sz w:val="24"/>
          <w:szCs w:val="24"/>
        </w:rPr>
        <w:t>,</w:t>
      </w:r>
      <w:r w:rsidRPr="00DC0C55">
        <w:rPr>
          <w:rFonts w:ascii="Arial" w:hAnsi="Arial" w:cs="Arial"/>
          <w:sz w:val="24"/>
          <w:szCs w:val="24"/>
        </w:rPr>
        <w:t xml:space="preserve"> a la fecha, la obra del </w:t>
      </w:r>
      <w:r w:rsidR="000F7E32">
        <w:rPr>
          <w:rFonts w:ascii="Arial" w:hAnsi="Arial" w:cs="Arial"/>
          <w:sz w:val="24"/>
          <w:szCs w:val="24"/>
        </w:rPr>
        <w:t>camino hacia el Balneario M</w:t>
      </w:r>
      <w:r w:rsidRPr="00DC0C55">
        <w:rPr>
          <w:rFonts w:ascii="Arial" w:hAnsi="Arial" w:cs="Arial"/>
          <w:sz w:val="24"/>
          <w:szCs w:val="24"/>
        </w:rPr>
        <w:t>unicipal tiene un alto grado de avance, sin conocer si quedará en las actuales condiciones o faltan trabajos</w:t>
      </w:r>
      <w:r w:rsidR="000F7E32">
        <w:rPr>
          <w:rFonts w:ascii="Arial" w:hAnsi="Arial" w:cs="Arial"/>
          <w:sz w:val="24"/>
          <w:szCs w:val="24"/>
        </w:rPr>
        <w:t>;</w:t>
      </w:r>
    </w:p>
    <w:p w:rsidR="00AF32A4" w:rsidRDefault="00AF32A4" w:rsidP="001D5704">
      <w:pPr>
        <w:spacing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</w:pPr>
    </w:p>
    <w:p w:rsidR="00DC0C55" w:rsidRPr="00DC0C55" w:rsidRDefault="001D5704" w:rsidP="001D5704">
      <w:pPr>
        <w:spacing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87646">
        <w:rPr>
          <w:rFonts w:ascii="Arial" w:hAnsi="Arial" w:cs="Arial"/>
          <w:sz w:val="24"/>
          <w:szCs w:val="24"/>
        </w:rPr>
        <w:t xml:space="preserve">Por todo lo </w:t>
      </w:r>
      <w:r w:rsidRPr="00A87646">
        <w:rPr>
          <w:rFonts w:ascii="Arial" w:hAnsi="Arial" w:cs="Arial"/>
          <w:sz w:val="24"/>
          <w:szCs w:val="24"/>
          <w:lang w:val="es-ES_tradnl"/>
        </w:rPr>
        <w:t>expuesto</w:t>
      </w:r>
      <w:r w:rsidRPr="00A87646">
        <w:rPr>
          <w:rFonts w:ascii="Arial" w:hAnsi="Arial" w:cs="Arial"/>
          <w:sz w:val="24"/>
          <w:szCs w:val="24"/>
        </w:rPr>
        <w:t xml:space="preserve">, el Honorable Concejo Municipal de Villa Cañás se dirige al Departamento Ejecutivo solicitando al Sr. Intendente Municipal que, </w:t>
      </w:r>
      <w:r w:rsidRPr="00A87646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 xml:space="preserve">a través de la Secretaría </w:t>
      </w:r>
      <w:r w:rsidR="00DC0C55" w:rsidRPr="00DC0C5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correspondiente, informe el grado de avance del Programa Caminos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="00DC0C55" w:rsidRPr="00DC0C55">
        <w:rPr>
          <w:rFonts w:ascii="Arial" w:eastAsia="Times New Roman" w:hAnsi="Arial" w:cs="Arial"/>
          <w:color w:val="000000" w:themeColor="text1"/>
          <w:sz w:val="24"/>
          <w:szCs w:val="24"/>
        </w:rPr>
        <w:t>roductivos, el monto utilizado a la f</w:t>
      </w:r>
      <w:r w:rsidR="009102BD">
        <w:rPr>
          <w:rFonts w:ascii="Arial" w:eastAsia="Times New Roman" w:hAnsi="Arial" w:cs="Arial"/>
          <w:color w:val="000000" w:themeColor="text1"/>
          <w:sz w:val="24"/>
          <w:szCs w:val="24"/>
        </w:rPr>
        <w:t>echa de la partida recibida en f</w:t>
      </w:r>
      <w:r w:rsidR="00DC0C55" w:rsidRPr="00DC0C55">
        <w:rPr>
          <w:rFonts w:ascii="Arial" w:eastAsia="Times New Roman" w:hAnsi="Arial" w:cs="Arial"/>
          <w:color w:val="000000" w:themeColor="text1"/>
          <w:sz w:val="24"/>
          <w:szCs w:val="24"/>
        </w:rPr>
        <w:t>ebrero de 2</w:t>
      </w:r>
      <w:r w:rsidR="009102BD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DC0C55" w:rsidRPr="00DC0C55">
        <w:rPr>
          <w:rFonts w:ascii="Arial" w:eastAsia="Times New Roman" w:hAnsi="Arial" w:cs="Arial"/>
          <w:color w:val="000000" w:themeColor="text1"/>
          <w:sz w:val="24"/>
          <w:szCs w:val="24"/>
        </w:rPr>
        <w:t>026. Además, si es posible, informe la cantidad de metros cúbicos de escoria/piedra utilizada a la fecha.</w:t>
      </w:r>
      <w:r w:rsidR="009102BD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9E1ECB" w:rsidRDefault="009E1ECB"/>
    <w:p w:rsidR="001E7138" w:rsidRDefault="001E7138"/>
    <w:p w:rsidR="001E7138" w:rsidRPr="008229D7" w:rsidRDefault="001E7138" w:rsidP="001E7138">
      <w:pPr>
        <w:tabs>
          <w:tab w:val="left" w:pos="193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29D7">
        <w:rPr>
          <w:rFonts w:ascii="Arial" w:hAnsi="Arial" w:cs="Arial"/>
          <w:sz w:val="24"/>
          <w:szCs w:val="24"/>
        </w:rPr>
        <w:t xml:space="preserve">Dada en Sala de Sesiones del Honorable Concejo Municipal de Villa Cañás, a los </w:t>
      </w:r>
      <w:r>
        <w:rPr>
          <w:rFonts w:ascii="Arial" w:hAnsi="Arial" w:cs="Arial"/>
          <w:sz w:val="24"/>
          <w:szCs w:val="24"/>
        </w:rPr>
        <w:t>veinticuatro</w:t>
      </w:r>
      <w:r w:rsidRPr="008229D7">
        <w:rPr>
          <w:rFonts w:ascii="Arial" w:hAnsi="Arial" w:cs="Arial"/>
          <w:sz w:val="24"/>
          <w:szCs w:val="24"/>
        </w:rPr>
        <w:t xml:space="preserve"> días del mes de </w:t>
      </w:r>
      <w:r>
        <w:rPr>
          <w:rFonts w:ascii="Arial" w:hAnsi="Arial" w:cs="Arial"/>
          <w:sz w:val="24"/>
          <w:szCs w:val="24"/>
        </w:rPr>
        <w:t>junio</w:t>
      </w:r>
      <w:r w:rsidRPr="008229D7">
        <w:rPr>
          <w:rFonts w:ascii="Arial" w:hAnsi="Arial" w:cs="Arial"/>
          <w:sz w:val="24"/>
          <w:szCs w:val="24"/>
        </w:rPr>
        <w:t xml:space="preserve"> del año dos mil veintiséis.-</w:t>
      </w:r>
    </w:p>
    <w:p w:rsidR="001E7138" w:rsidRDefault="001E7138"/>
    <w:sectPr w:rsidR="001E71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C55"/>
    <w:rsid w:val="000F7E32"/>
    <w:rsid w:val="001D5704"/>
    <w:rsid w:val="001E7138"/>
    <w:rsid w:val="002703F6"/>
    <w:rsid w:val="004D6980"/>
    <w:rsid w:val="00616BE4"/>
    <w:rsid w:val="00743BB6"/>
    <w:rsid w:val="007B19D6"/>
    <w:rsid w:val="009102BD"/>
    <w:rsid w:val="009E1ECB"/>
    <w:rsid w:val="00AF32A4"/>
    <w:rsid w:val="00D12BB2"/>
    <w:rsid w:val="00D1346D"/>
    <w:rsid w:val="00DC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55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1D57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55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1D5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7</cp:revision>
  <dcterms:created xsi:type="dcterms:W3CDTF">2026-06-25T11:10:00Z</dcterms:created>
  <dcterms:modified xsi:type="dcterms:W3CDTF">2026-06-25T14:52:00Z</dcterms:modified>
</cp:coreProperties>
</file>